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832" w14:textId="77777777" w:rsidR="00711B59" w:rsidRPr="006F0A3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6F0A39">
        <w:rPr>
          <w:rFonts w:asciiTheme="minorHAnsi" w:hAnsiTheme="minorHAnsi" w:cstheme="minorHAnsi"/>
          <w:b w:val="0"/>
          <w:i/>
          <w:sz w:val="24"/>
        </w:rPr>
        <w:t>projekt</w:t>
      </w:r>
    </w:p>
    <w:p w14:paraId="0AC1572A" w14:textId="3BAD6AE5" w:rsidR="00711B59" w:rsidRPr="006F0A3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6F0A39">
        <w:rPr>
          <w:rFonts w:asciiTheme="minorHAnsi" w:hAnsiTheme="minorHAnsi" w:cstheme="minorHAnsi"/>
          <w:sz w:val="24"/>
        </w:rPr>
        <w:t>U c h w a ł a   Nr</w:t>
      </w:r>
      <w:r w:rsidR="00653BEB">
        <w:rPr>
          <w:rFonts w:asciiTheme="minorHAnsi" w:hAnsiTheme="minorHAnsi" w:cstheme="minorHAnsi"/>
          <w:sz w:val="24"/>
        </w:rPr>
        <w:t xml:space="preserve">  ……….</w:t>
      </w:r>
    </w:p>
    <w:p w14:paraId="3639A74C" w14:textId="77777777"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Rady Miejskiej w Janowie Lubelskim</w:t>
      </w:r>
    </w:p>
    <w:p w14:paraId="5CD3DB8F" w14:textId="07A8E2E8"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z dnia..........</w:t>
      </w:r>
      <w:r w:rsidR="00653BEB">
        <w:rPr>
          <w:rFonts w:asciiTheme="minorHAnsi" w:hAnsiTheme="minorHAnsi" w:cstheme="minorHAnsi"/>
          <w:b/>
          <w:bCs/>
        </w:rPr>
        <w:t>..</w:t>
      </w:r>
      <w:r w:rsidR="003C3A04">
        <w:rPr>
          <w:rFonts w:asciiTheme="minorHAnsi" w:hAnsiTheme="minorHAnsi" w:cstheme="minorHAnsi"/>
          <w:b/>
          <w:bCs/>
        </w:rPr>
        <w:t>2024 r.</w:t>
      </w:r>
    </w:p>
    <w:p w14:paraId="469AEBB1" w14:textId="51CE1BC6" w:rsidR="00711B59" w:rsidRPr="006F0A3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 xml:space="preserve">w sprawie </w:t>
      </w:r>
      <w:r w:rsidRPr="006F0A39">
        <w:rPr>
          <w:rFonts w:asciiTheme="minorHAnsi" w:hAnsiTheme="minorHAnsi" w:cstheme="minorHAnsi"/>
          <w:b/>
        </w:rPr>
        <w:t xml:space="preserve">wyrażenia zgody na </w:t>
      </w:r>
      <w:r w:rsidR="00062CF2" w:rsidRPr="006F0A39">
        <w:rPr>
          <w:rFonts w:asciiTheme="minorHAnsi" w:hAnsiTheme="minorHAnsi" w:cstheme="minorHAnsi"/>
          <w:b/>
        </w:rPr>
        <w:t>wydzierżawienie nieruchomości</w:t>
      </w:r>
    </w:p>
    <w:p w14:paraId="4050D0F9" w14:textId="77777777" w:rsidR="00711B59" w:rsidRPr="006F0A3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485908" w14:textId="22A4C990" w:rsidR="008C0E69" w:rsidRPr="006F0A3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6F0A39">
        <w:rPr>
          <w:rFonts w:asciiTheme="minorHAnsi" w:hAnsiTheme="minorHAnsi" w:cstheme="minorHAnsi"/>
          <w:i/>
          <w:iCs/>
        </w:rPr>
        <w:t>tekst jedn</w:t>
      </w:r>
      <w:r w:rsidRPr="006F0A39">
        <w:rPr>
          <w:rFonts w:asciiTheme="minorHAnsi" w:hAnsiTheme="minorHAnsi" w:cstheme="minorHAnsi"/>
        </w:rPr>
        <w:t>.: Dz. U. z 202</w:t>
      </w:r>
      <w:r w:rsidR="00CB6067" w:rsidRPr="006F0A39">
        <w:rPr>
          <w:rFonts w:asciiTheme="minorHAnsi" w:hAnsiTheme="minorHAnsi" w:cstheme="minorHAnsi"/>
        </w:rPr>
        <w:t>4</w:t>
      </w:r>
      <w:r w:rsidRPr="006F0A39">
        <w:rPr>
          <w:rFonts w:asciiTheme="minorHAnsi" w:hAnsiTheme="minorHAnsi" w:cstheme="minorHAnsi"/>
        </w:rPr>
        <w:t xml:space="preserve"> r. poz.</w:t>
      </w:r>
      <w:r w:rsidR="00257009" w:rsidRPr="006F0A39">
        <w:rPr>
          <w:rFonts w:asciiTheme="minorHAnsi" w:hAnsiTheme="minorHAnsi" w:cstheme="minorHAnsi"/>
        </w:rPr>
        <w:t xml:space="preserve"> </w:t>
      </w:r>
      <w:r w:rsidR="00CB6067" w:rsidRPr="006F0A39">
        <w:rPr>
          <w:rFonts w:asciiTheme="minorHAnsi" w:hAnsiTheme="minorHAnsi" w:cstheme="minorHAnsi"/>
        </w:rPr>
        <w:t>609</w:t>
      </w:r>
      <w:r w:rsidRPr="006F0A39">
        <w:rPr>
          <w:rFonts w:asciiTheme="minorHAnsi" w:hAnsiTheme="minorHAnsi" w:cstheme="minorHAnsi"/>
        </w:rPr>
        <w:t xml:space="preserve">) </w:t>
      </w:r>
      <w:r w:rsidRPr="00A440EB">
        <w:rPr>
          <w:rFonts w:asciiTheme="minorHAnsi" w:hAnsiTheme="minorHAnsi" w:cstheme="minorHAnsi"/>
        </w:rPr>
        <w:t>oraz</w:t>
      </w:r>
      <w:r w:rsidR="00062CF2" w:rsidRPr="00A440EB">
        <w:rPr>
          <w:rFonts w:asciiTheme="minorHAnsi" w:hAnsiTheme="minorHAnsi" w:cstheme="minorHAnsi"/>
        </w:rPr>
        <w:t xml:space="preserve"> </w:t>
      </w:r>
      <w:r w:rsidRPr="00A440EB">
        <w:rPr>
          <w:rFonts w:asciiTheme="minorHAnsi" w:hAnsiTheme="minorHAnsi" w:cstheme="minorHAnsi"/>
        </w:rPr>
        <w:t>art. 13 ust. 1</w:t>
      </w:r>
      <w:r w:rsidR="00305AE3" w:rsidRPr="00A440EB">
        <w:rPr>
          <w:rFonts w:asciiTheme="minorHAnsi" w:hAnsiTheme="minorHAnsi" w:cstheme="minorHAnsi"/>
        </w:rPr>
        <w:t xml:space="preserve"> </w:t>
      </w:r>
      <w:r w:rsidRPr="006F0A39">
        <w:rPr>
          <w:rFonts w:asciiTheme="minorHAnsi" w:hAnsiTheme="minorHAnsi" w:cstheme="minorHAnsi"/>
        </w:rPr>
        <w:t>ustawy z</w:t>
      </w:r>
      <w:r w:rsidR="00257009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dnia 21 sierpnia 1997 r. o gospodarce nieruchomościami (tekst jedn.: Dz. U. z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202</w:t>
      </w:r>
      <w:r w:rsidR="00C33845" w:rsidRPr="006F0A39">
        <w:rPr>
          <w:rFonts w:asciiTheme="minorHAnsi" w:hAnsiTheme="minorHAnsi" w:cstheme="minorHAnsi"/>
        </w:rPr>
        <w:t>3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 xml:space="preserve">r. poz. </w:t>
      </w:r>
      <w:r w:rsidR="00C33845" w:rsidRPr="006F0A39">
        <w:rPr>
          <w:rFonts w:asciiTheme="minorHAnsi" w:hAnsiTheme="minorHAnsi" w:cstheme="minorHAnsi"/>
        </w:rPr>
        <w:t>344</w:t>
      </w:r>
      <w:r w:rsidR="00F330DC">
        <w:rPr>
          <w:rFonts w:asciiTheme="minorHAnsi" w:hAnsiTheme="minorHAnsi" w:cstheme="minorHAnsi"/>
        </w:rPr>
        <w:t>,</w:t>
      </w:r>
      <w:r w:rsidR="00534475" w:rsidRPr="006F0A39">
        <w:rPr>
          <w:rFonts w:asciiTheme="minorHAnsi" w:hAnsiTheme="minorHAnsi" w:cstheme="minorHAnsi"/>
        </w:rPr>
        <w:t xml:space="preserve"> z</w:t>
      </w:r>
      <w:r w:rsidR="00215BCC" w:rsidRPr="006F0A39">
        <w:rPr>
          <w:rFonts w:asciiTheme="minorHAnsi" w:hAnsiTheme="minorHAnsi" w:cstheme="minorHAnsi"/>
        </w:rPr>
        <w:t> </w:t>
      </w:r>
      <w:proofErr w:type="spellStart"/>
      <w:r w:rsidR="00534475" w:rsidRPr="006F0A39">
        <w:rPr>
          <w:rFonts w:asciiTheme="minorHAnsi" w:hAnsiTheme="minorHAnsi" w:cstheme="minorHAnsi"/>
        </w:rPr>
        <w:t>późn</w:t>
      </w:r>
      <w:proofErr w:type="spellEnd"/>
      <w:r w:rsidR="00534475" w:rsidRPr="006F0A39">
        <w:rPr>
          <w:rFonts w:asciiTheme="minorHAnsi" w:hAnsiTheme="minorHAnsi" w:cstheme="minorHAnsi"/>
        </w:rPr>
        <w:t>. zm.</w:t>
      </w:r>
      <w:r w:rsidRPr="006F0A39">
        <w:rPr>
          <w:rFonts w:asciiTheme="minorHAnsi" w:hAnsiTheme="minorHAnsi" w:cstheme="minorHAnsi"/>
        </w:rPr>
        <w:t>), Rada Miejska w Janowie Lubelskim postanawia, co następuje:</w:t>
      </w:r>
    </w:p>
    <w:p w14:paraId="47AAA61E" w14:textId="77777777" w:rsidR="00711B59" w:rsidRPr="006F0A39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1</w:t>
      </w:r>
    </w:p>
    <w:p w14:paraId="1CF16A5E" w14:textId="77777777" w:rsidR="00133F22" w:rsidRPr="006F0A39" w:rsidRDefault="00133F22" w:rsidP="00305AE3">
      <w:pPr>
        <w:jc w:val="both"/>
        <w:rPr>
          <w:rFonts w:asciiTheme="minorHAnsi" w:hAnsiTheme="minorHAnsi" w:cstheme="minorHAnsi"/>
        </w:rPr>
      </w:pPr>
    </w:p>
    <w:p w14:paraId="12266BD0" w14:textId="32D50212" w:rsidR="00133F22" w:rsidRPr="006F0A39" w:rsidRDefault="00133F22" w:rsidP="00845417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 xml:space="preserve">Wyraża się zgodę na wydzierżawienie </w:t>
      </w:r>
      <w:r w:rsidR="00CB6067" w:rsidRPr="006F0A39">
        <w:rPr>
          <w:rFonts w:asciiTheme="minorHAnsi" w:hAnsiTheme="minorHAnsi" w:cstheme="minorHAnsi"/>
        </w:rPr>
        <w:t xml:space="preserve">na </w:t>
      </w:r>
      <w:r w:rsidRPr="006F0A39">
        <w:rPr>
          <w:rFonts w:asciiTheme="minorHAnsi" w:hAnsiTheme="minorHAnsi" w:cstheme="minorHAnsi"/>
          <w:color w:val="000000"/>
        </w:rPr>
        <w:t xml:space="preserve">czas oznaczony do </w:t>
      </w:r>
      <w:r w:rsidR="00257009" w:rsidRPr="006F0A39">
        <w:rPr>
          <w:rFonts w:asciiTheme="minorHAnsi" w:hAnsiTheme="minorHAnsi" w:cstheme="minorHAnsi"/>
          <w:color w:val="000000"/>
        </w:rPr>
        <w:t xml:space="preserve">10 </w:t>
      </w:r>
      <w:r w:rsidRPr="006F0A39">
        <w:rPr>
          <w:rFonts w:asciiTheme="minorHAnsi" w:hAnsiTheme="minorHAnsi" w:cstheme="minorHAnsi"/>
          <w:color w:val="000000"/>
        </w:rPr>
        <w:t xml:space="preserve">lat </w:t>
      </w:r>
      <w:r w:rsidRPr="006F0A39">
        <w:rPr>
          <w:rFonts w:asciiTheme="minorHAnsi" w:hAnsiTheme="minorHAnsi" w:cstheme="minorHAnsi"/>
        </w:rPr>
        <w:t xml:space="preserve">nieruchomości gruntowych </w:t>
      </w:r>
      <w:r w:rsidR="00257009" w:rsidRPr="006F0A39">
        <w:rPr>
          <w:rFonts w:asciiTheme="minorHAnsi" w:hAnsiTheme="minorHAnsi" w:cstheme="minorHAnsi"/>
        </w:rPr>
        <w:t>o powierzchni 120 m</w:t>
      </w:r>
      <w:r w:rsidR="00257009" w:rsidRPr="006F0A39">
        <w:rPr>
          <w:rFonts w:asciiTheme="minorHAnsi" w:hAnsiTheme="minorHAnsi" w:cstheme="minorHAnsi"/>
          <w:vertAlign w:val="superscript"/>
        </w:rPr>
        <w:t>2</w:t>
      </w:r>
      <w:r w:rsidR="00257009" w:rsidRPr="006F0A39">
        <w:rPr>
          <w:rFonts w:asciiTheme="minorHAnsi" w:hAnsiTheme="minorHAnsi" w:cstheme="minorHAnsi"/>
        </w:rPr>
        <w:t>, 180 m</w:t>
      </w:r>
      <w:r w:rsidR="00257009" w:rsidRPr="006F0A39">
        <w:rPr>
          <w:rFonts w:asciiTheme="minorHAnsi" w:hAnsiTheme="minorHAnsi" w:cstheme="minorHAnsi"/>
          <w:vertAlign w:val="superscript"/>
        </w:rPr>
        <w:t>2</w:t>
      </w:r>
      <w:r w:rsidR="00257009" w:rsidRPr="006F0A39">
        <w:rPr>
          <w:rFonts w:asciiTheme="minorHAnsi" w:hAnsiTheme="minorHAnsi" w:cstheme="minorHAnsi"/>
        </w:rPr>
        <w:t>, 225 m</w:t>
      </w:r>
      <w:r w:rsidR="00257009" w:rsidRPr="006F0A39">
        <w:rPr>
          <w:rFonts w:asciiTheme="minorHAnsi" w:hAnsiTheme="minorHAnsi" w:cstheme="minorHAnsi"/>
          <w:vertAlign w:val="superscript"/>
        </w:rPr>
        <w:t>2</w:t>
      </w:r>
      <w:r w:rsidR="001C5492" w:rsidRPr="006F0A39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>oznaczonych na załączniku graficznym kolorem zielonym, żółtym i brązowym, stanowiących część działki numer 2117/5, położonej</w:t>
      </w:r>
      <w:r w:rsidR="00B60D88" w:rsidRPr="006F0A39">
        <w:rPr>
          <w:rFonts w:asciiTheme="minorHAnsi" w:hAnsiTheme="minorHAnsi" w:cstheme="minorHAnsi"/>
        </w:rPr>
        <w:t> </w:t>
      </w:r>
      <w:r w:rsidR="00845417" w:rsidRPr="006F0A39">
        <w:rPr>
          <w:rFonts w:asciiTheme="minorHAnsi" w:hAnsiTheme="minorHAnsi" w:cstheme="minorHAnsi"/>
        </w:rPr>
        <w:t xml:space="preserve">w obrębie ewidencyjnym Janów Lubelski Trzeci. </w:t>
      </w:r>
    </w:p>
    <w:p w14:paraId="1BD23257" w14:textId="77777777" w:rsidR="00DA1A56" w:rsidRPr="006F0A39" w:rsidRDefault="00DA1A56" w:rsidP="00305A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04BF71C" w14:textId="3BFA6DFF" w:rsidR="00711B59" w:rsidRPr="006F0A3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2</w:t>
      </w:r>
    </w:p>
    <w:p w14:paraId="7D53A776" w14:textId="77777777"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Wykonanie uchwały powierza się Burmistrzowi Janowa Lubelskiego.</w:t>
      </w:r>
    </w:p>
    <w:p w14:paraId="0D4C6636" w14:textId="77777777" w:rsidR="00711B59" w:rsidRPr="006F0A3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3</w:t>
      </w:r>
    </w:p>
    <w:p w14:paraId="46F9EFB9" w14:textId="77777777"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Uchwała wchodzi w życie z dniem podjęcia.</w:t>
      </w:r>
    </w:p>
    <w:p w14:paraId="7D6E5855" w14:textId="77777777"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0D3FA3B4" w14:textId="77777777"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5990B99C" w14:textId="77777777" w:rsidR="00653BEB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 xml:space="preserve">Przewodnicząca </w:t>
      </w:r>
    </w:p>
    <w:p w14:paraId="5D77D661" w14:textId="75159F64" w:rsidR="00711B59" w:rsidRPr="006F0A3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Rady Miejskiej</w:t>
      </w:r>
    </w:p>
    <w:p w14:paraId="59682499" w14:textId="1D2BD702" w:rsidR="00711B59" w:rsidRPr="006F0A39" w:rsidRDefault="00845417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Bożena Czajkowska</w:t>
      </w:r>
    </w:p>
    <w:p w14:paraId="0B50E7DD" w14:textId="77777777" w:rsidR="00711B59" w:rsidRPr="006F0A3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14:paraId="39DBBA70" w14:textId="77777777" w:rsidR="00711B59" w:rsidRPr="006F0A3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br w:type="page"/>
      </w:r>
    </w:p>
    <w:p w14:paraId="5389C6CF" w14:textId="7EA2720F" w:rsidR="00133F22" w:rsidRPr="006F0A39" w:rsidRDefault="00711B59" w:rsidP="003C6D12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lastRenderedPageBreak/>
        <w:t>Uzasadnienie</w:t>
      </w:r>
    </w:p>
    <w:p w14:paraId="30F0663A" w14:textId="77777777" w:rsidR="008F7D76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133F22" w:rsidRPr="006F0A39">
        <w:rPr>
          <w:rFonts w:asciiTheme="minorHAnsi" w:hAnsiTheme="minorHAnsi" w:cstheme="minorHAnsi"/>
        </w:rPr>
        <w:t xml:space="preserve">Gmina Janów Lubelski jest właścicielem nieruchomości </w:t>
      </w:r>
      <w:r w:rsidR="00845417" w:rsidRPr="006F0A39">
        <w:rPr>
          <w:rFonts w:asciiTheme="minorHAnsi" w:hAnsiTheme="minorHAnsi" w:cstheme="minorHAnsi"/>
        </w:rPr>
        <w:t>położonej</w:t>
      </w:r>
      <w:r w:rsidR="00133F22" w:rsidRPr="006F0A39">
        <w:rPr>
          <w:rFonts w:asciiTheme="minorHAnsi" w:hAnsiTheme="minorHAnsi" w:cstheme="minorHAnsi"/>
        </w:rPr>
        <w:t xml:space="preserve"> w obrębie ewidencyjnym Janów Lubelski </w:t>
      </w:r>
      <w:r w:rsidR="00845417" w:rsidRPr="006F0A39">
        <w:rPr>
          <w:rFonts w:asciiTheme="minorHAnsi" w:hAnsiTheme="minorHAnsi" w:cstheme="minorHAnsi"/>
        </w:rPr>
        <w:t xml:space="preserve">Trzeci </w:t>
      </w:r>
      <w:r w:rsidR="00133F22" w:rsidRPr="006F0A39">
        <w:rPr>
          <w:rFonts w:asciiTheme="minorHAnsi" w:hAnsiTheme="minorHAnsi" w:cstheme="minorHAnsi"/>
        </w:rPr>
        <w:t>oznaczon</w:t>
      </w:r>
      <w:r w:rsidR="00845417" w:rsidRPr="006F0A39">
        <w:rPr>
          <w:rFonts w:asciiTheme="minorHAnsi" w:hAnsiTheme="minorHAnsi" w:cstheme="minorHAnsi"/>
        </w:rPr>
        <w:t>ej</w:t>
      </w:r>
      <w:r w:rsidR="00133F22" w:rsidRPr="006F0A39">
        <w:rPr>
          <w:rFonts w:asciiTheme="minorHAnsi" w:hAnsiTheme="minorHAnsi" w:cstheme="minorHAnsi"/>
        </w:rPr>
        <w:t xml:space="preserve"> jako działka </w:t>
      </w:r>
      <w:r w:rsidR="00845417" w:rsidRPr="006F0A39">
        <w:rPr>
          <w:rFonts w:asciiTheme="minorHAnsi" w:hAnsiTheme="minorHAnsi" w:cstheme="minorHAnsi"/>
        </w:rPr>
        <w:t>numer 2117/5</w:t>
      </w:r>
      <w:r w:rsidR="00133F22" w:rsidRPr="006F0A39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 xml:space="preserve">o powierzchni 11,7087 ha. </w:t>
      </w:r>
    </w:p>
    <w:p w14:paraId="679CCD69" w14:textId="459067E7" w:rsidR="00133F22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845417" w:rsidRPr="006F0A39">
        <w:rPr>
          <w:rFonts w:asciiTheme="minorHAnsi" w:hAnsiTheme="minorHAnsi" w:cstheme="minorHAnsi"/>
        </w:rPr>
        <w:t>Zarząd ZOOM Natury Sp. z o.o. w Janowie Lubelskim złożył wniosek o wyrażenie zgody na przedłużenie umowy dzierżawy nieruchomości gruntowych o powierzchni 120 m</w:t>
      </w:r>
      <w:r w:rsidR="00845417" w:rsidRPr="006F0A39">
        <w:rPr>
          <w:rFonts w:asciiTheme="minorHAnsi" w:hAnsiTheme="minorHAnsi" w:cstheme="minorHAnsi"/>
          <w:vertAlign w:val="superscript"/>
        </w:rPr>
        <w:t>2</w:t>
      </w:r>
      <w:r w:rsidR="00845417" w:rsidRPr="006F0A39">
        <w:rPr>
          <w:rFonts w:asciiTheme="minorHAnsi" w:hAnsiTheme="minorHAnsi" w:cstheme="minorHAnsi"/>
        </w:rPr>
        <w:t>, 180 m</w:t>
      </w:r>
      <w:r w:rsidR="00845417" w:rsidRPr="006F0A39">
        <w:rPr>
          <w:rFonts w:asciiTheme="minorHAnsi" w:hAnsiTheme="minorHAnsi" w:cstheme="minorHAnsi"/>
          <w:vertAlign w:val="superscript"/>
        </w:rPr>
        <w:t>2</w:t>
      </w:r>
      <w:r w:rsidR="00845417" w:rsidRPr="006F0A39">
        <w:rPr>
          <w:rFonts w:asciiTheme="minorHAnsi" w:hAnsiTheme="minorHAnsi" w:cstheme="minorHAnsi"/>
        </w:rPr>
        <w:t>, 225 m</w:t>
      </w:r>
      <w:r w:rsidR="00845417" w:rsidRPr="006F0A39">
        <w:rPr>
          <w:rFonts w:asciiTheme="minorHAnsi" w:hAnsiTheme="minorHAnsi" w:cstheme="minorHAnsi"/>
          <w:vertAlign w:val="superscript"/>
        </w:rPr>
        <w:t>2</w:t>
      </w:r>
      <w:r w:rsidR="00845417" w:rsidRPr="006F0A39">
        <w:rPr>
          <w:rFonts w:asciiTheme="minorHAnsi" w:hAnsiTheme="minorHAnsi" w:cstheme="minorHAnsi"/>
        </w:rPr>
        <w:t xml:space="preserve"> oznaczonych na załączniku graficznym kolorem zielonym, żółtym i</w:t>
      </w:r>
      <w:r w:rsidRPr="006F0A39">
        <w:rPr>
          <w:rFonts w:asciiTheme="minorHAnsi" w:hAnsiTheme="minorHAnsi" w:cstheme="minorHAnsi"/>
        </w:rPr>
        <w:t> </w:t>
      </w:r>
      <w:r w:rsidR="00845417" w:rsidRPr="006F0A39">
        <w:rPr>
          <w:rFonts w:asciiTheme="minorHAnsi" w:hAnsiTheme="minorHAnsi" w:cstheme="minorHAnsi"/>
        </w:rPr>
        <w:t>brązowym, stanowiących część działki numer 2117/5, położon</w:t>
      </w:r>
      <w:r w:rsidR="00F00D1C">
        <w:rPr>
          <w:rFonts w:asciiTheme="minorHAnsi" w:hAnsiTheme="minorHAnsi" w:cstheme="minorHAnsi"/>
        </w:rPr>
        <w:t>ej</w:t>
      </w:r>
      <w:r w:rsidR="00845417" w:rsidRPr="006F0A39">
        <w:rPr>
          <w:rFonts w:asciiTheme="minorHAnsi" w:hAnsiTheme="minorHAnsi" w:cstheme="minorHAnsi"/>
        </w:rPr>
        <w:t xml:space="preserve"> w obrębie ewidencyjnym Janów Lubelski Trzeci</w:t>
      </w:r>
      <w:r w:rsidRPr="006F0A39">
        <w:rPr>
          <w:rFonts w:asciiTheme="minorHAnsi" w:hAnsiTheme="minorHAnsi" w:cstheme="minorHAnsi"/>
        </w:rPr>
        <w:t xml:space="preserve"> z przeznaczeniem pod ogródek przy kawiarence, punkt gastronomiczny oraz punkt obsługi klienta Parku Linowego na czas oznaczony do 10 lat.</w:t>
      </w:r>
    </w:p>
    <w:p w14:paraId="5D39902F" w14:textId="77777777" w:rsidR="00D727FC" w:rsidRPr="006F0A39" w:rsidRDefault="00D727FC" w:rsidP="003C6D1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Zgodnie z przepisami ustawy o samorządzie gminnym oraz ustawy o gospodarce nieruchomościami, zawarcie kolejnej umowy dzierżawy może nastąpić wyłącznie za zgodą Rady Miejskiej.</w:t>
      </w:r>
    </w:p>
    <w:p w14:paraId="053AEEB6" w14:textId="77777777" w:rsidR="00133F22" w:rsidRPr="006F0A39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E46DCB" w14:textId="77777777" w:rsidR="00133F22" w:rsidRPr="006F0A39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54EEFF" w14:textId="77777777" w:rsidR="00133F22" w:rsidRPr="006F0A39" w:rsidRDefault="00133F22" w:rsidP="00133F2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6DD0E5C9" w14:textId="77777777" w:rsidR="00B828F1" w:rsidRPr="006F0A39" w:rsidRDefault="00B828F1">
      <w:pPr>
        <w:rPr>
          <w:rFonts w:asciiTheme="minorHAnsi" w:hAnsiTheme="minorHAnsi" w:cstheme="minorHAnsi"/>
        </w:rPr>
      </w:pPr>
    </w:p>
    <w:sectPr w:rsidR="00B828F1" w:rsidRPr="006F0A3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B8C4" w14:textId="77777777" w:rsidR="00845417" w:rsidRDefault="00845417" w:rsidP="00845417">
      <w:r>
        <w:separator/>
      </w:r>
    </w:p>
  </w:endnote>
  <w:endnote w:type="continuationSeparator" w:id="0">
    <w:p w14:paraId="18554943" w14:textId="77777777" w:rsidR="00845417" w:rsidRDefault="00845417" w:rsidP="008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041B" w14:textId="77777777" w:rsidR="00845417" w:rsidRDefault="00845417" w:rsidP="00845417">
      <w:r>
        <w:separator/>
      </w:r>
    </w:p>
  </w:footnote>
  <w:footnote w:type="continuationSeparator" w:id="0">
    <w:p w14:paraId="5AF3E8CD" w14:textId="77777777" w:rsidR="00845417" w:rsidRDefault="00845417" w:rsidP="0084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59"/>
    <w:rsid w:val="000223D3"/>
    <w:rsid w:val="00062CF2"/>
    <w:rsid w:val="0007649C"/>
    <w:rsid w:val="000C44F4"/>
    <w:rsid w:val="000F6055"/>
    <w:rsid w:val="00133F22"/>
    <w:rsid w:val="001C5492"/>
    <w:rsid w:val="00215BCC"/>
    <w:rsid w:val="00257009"/>
    <w:rsid w:val="00305AE3"/>
    <w:rsid w:val="003C3A04"/>
    <w:rsid w:val="003C6D12"/>
    <w:rsid w:val="003E0D43"/>
    <w:rsid w:val="0040098C"/>
    <w:rsid w:val="004037F8"/>
    <w:rsid w:val="004512E3"/>
    <w:rsid w:val="004D2E2C"/>
    <w:rsid w:val="004D7CBB"/>
    <w:rsid w:val="005045AF"/>
    <w:rsid w:val="00523510"/>
    <w:rsid w:val="00534475"/>
    <w:rsid w:val="005E5287"/>
    <w:rsid w:val="00653BEB"/>
    <w:rsid w:val="006B3881"/>
    <w:rsid w:val="006C4CFE"/>
    <w:rsid w:val="006F0A39"/>
    <w:rsid w:val="00711B59"/>
    <w:rsid w:val="00753581"/>
    <w:rsid w:val="00790AC4"/>
    <w:rsid w:val="008125A5"/>
    <w:rsid w:val="00845417"/>
    <w:rsid w:val="008C0E69"/>
    <w:rsid w:val="008F7D76"/>
    <w:rsid w:val="00914855"/>
    <w:rsid w:val="00983ABA"/>
    <w:rsid w:val="009D34D6"/>
    <w:rsid w:val="00A15774"/>
    <w:rsid w:val="00A35B66"/>
    <w:rsid w:val="00A41AAF"/>
    <w:rsid w:val="00A440EB"/>
    <w:rsid w:val="00A815E1"/>
    <w:rsid w:val="00B56F7E"/>
    <w:rsid w:val="00B60D88"/>
    <w:rsid w:val="00B828F1"/>
    <w:rsid w:val="00B844EC"/>
    <w:rsid w:val="00B9126E"/>
    <w:rsid w:val="00BA2282"/>
    <w:rsid w:val="00C14081"/>
    <w:rsid w:val="00C33845"/>
    <w:rsid w:val="00C82E90"/>
    <w:rsid w:val="00CB6067"/>
    <w:rsid w:val="00D10942"/>
    <w:rsid w:val="00D570ED"/>
    <w:rsid w:val="00D727FC"/>
    <w:rsid w:val="00DA1A56"/>
    <w:rsid w:val="00DD4307"/>
    <w:rsid w:val="00DF7665"/>
    <w:rsid w:val="00E1196B"/>
    <w:rsid w:val="00E55424"/>
    <w:rsid w:val="00E85613"/>
    <w:rsid w:val="00ED2D98"/>
    <w:rsid w:val="00EE623F"/>
    <w:rsid w:val="00F00D1C"/>
    <w:rsid w:val="00F330DC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528"/>
  <w15:docId w15:val="{8B379A8C-2524-4F5C-A764-548F489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33F22"/>
    <w:pPr>
      <w:suppressAutoHyphens/>
      <w:jc w:val="both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Anna Prochal--Borek</cp:lastModifiedBy>
  <cp:revision>4</cp:revision>
  <cp:lastPrinted>2023-04-11T06:21:00Z</cp:lastPrinted>
  <dcterms:created xsi:type="dcterms:W3CDTF">2024-05-19T15:16:00Z</dcterms:created>
  <dcterms:modified xsi:type="dcterms:W3CDTF">2024-05-19T15:25:00Z</dcterms:modified>
</cp:coreProperties>
</file>