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26286" w14:textId="4A910105" w:rsidR="00BD4BBD" w:rsidRPr="0014602E" w:rsidRDefault="00BD4BBD" w:rsidP="0014602E">
      <w:pPr>
        <w:suppressAutoHyphens/>
        <w:spacing w:after="0" w:line="360" w:lineRule="auto"/>
        <w:jc w:val="center"/>
        <w:rPr>
          <w:rFonts w:eastAsia="Helvetica" w:cstheme="minorHAnsi"/>
          <w:bCs/>
          <w:i/>
          <w:iCs/>
          <w:caps/>
          <w:sz w:val="24"/>
          <w:szCs w:val="24"/>
        </w:rPr>
      </w:pPr>
      <w:r w:rsidRPr="0014602E">
        <w:rPr>
          <w:rFonts w:eastAsia="Helvetica" w:cstheme="minorHAnsi"/>
          <w:bCs/>
          <w:caps/>
          <w:sz w:val="24"/>
          <w:szCs w:val="24"/>
        </w:rPr>
        <w:tab/>
      </w:r>
      <w:r w:rsidRPr="0014602E">
        <w:rPr>
          <w:rFonts w:eastAsia="Helvetica" w:cstheme="minorHAnsi"/>
          <w:bCs/>
          <w:caps/>
          <w:sz w:val="24"/>
          <w:szCs w:val="24"/>
        </w:rPr>
        <w:tab/>
      </w:r>
      <w:r w:rsidRPr="0014602E">
        <w:rPr>
          <w:rFonts w:eastAsia="Helvetica" w:cstheme="minorHAnsi"/>
          <w:bCs/>
          <w:caps/>
          <w:sz w:val="24"/>
          <w:szCs w:val="24"/>
        </w:rPr>
        <w:tab/>
      </w:r>
      <w:r w:rsidRPr="0014602E">
        <w:rPr>
          <w:rFonts w:eastAsia="Helvetica" w:cstheme="minorHAnsi"/>
          <w:bCs/>
          <w:caps/>
          <w:sz w:val="24"/>
          <w:szCs w:val="24"/>
        </w:rPr>
        <w:tab/>
      </w:r>
      <w:r w:rsidRPr="0014602E">
        <w:rPr>
          <w:rFonts w:eastAsia="Helvetica" w:cstheme="minorHAnsi"/>
          <w:bCs/>
          <w:caps/>
          <w:sz w:val="24"/>
          <w:szCs w:val="24"/>
        </w:rPr>
        <w:tab/>
      </w:r>
      <w:r w:rsidRPr="0014602E">
        <w:rPr>
          <w:rFonts w:eastAsia="Helvetica" w:cstheme="minorHAnsi"/>
          <w:bCs/>
          <w:caps/>
          <w:sz w:val="24"/>
          <w:szCs w:val="24"/>
        </w:rPr>
        <w:tab/>
      </w:r>
      <w:r w:rsidRPr="0014602E">
        <w:rPr>
          <w:rFonts w:eastAsia="Helvetica" w:cstheme="minorHAnsi"/>
          <w:bCs/>
          <w:caps/>
          <w:sz w:val="24"/>
          <w:szCs w:val="24"/>
        </w:rPr>
        <w:tab/>
      </w:r>
      <w:r w:rsidRPr="0014602E">
        <w:rPr>
          <w:rFonts w:eastAsia="Helvetica" w:cstheme="minorHAnsi"/>
          <w:bCs/>
          <w:caps/>
          <w:sz w:val="24"/>
          <w:szCs w:val="24"/>
        </w:rPr>
        <w:tab/>
      </w:r>
      <w:r w:rsidRPr="0014602E">
        <w:rPr>
          <w:rFonts w:eastAsia="Helvetica" w:cstheme="minorHAnsi"/>
          <w:bCs/>
          <w:i/>
          <w:iCs/>
          <w:caps/>
          <w:sz w:val="24"/>
          <w:szCs w:val="24"/>
        </w:rPr>
        <w:t>projekt</w:t>
      </w:r>
    </w:p>
    <w:p w14:paraId="688CF4C7" w14:textId="7433C6BB" w:rsidR="00BD4BBD" w:rsidRPr="0014602E" w:rsidRDefault="007845F5" w:rsidP="0014602E">
      <w:pPr>
        <w:suppressAutoHyphens/>
        <w:spacing w:after="0" w:line="360" w:lineRule="auto"/>
        <w:jc w:val="center"/>
        <w:rPr>
          <w:rFonts w:eastAsia="Helvetica" w:cstheme="minorHAnsi"/>
          <w:bCs/>
          <w:caps/>
          <w:sz w:val="24"/>
          <w:szCs w:val="24"/>
        </w:rPr>
      </w:pPr>
      <w:r w:rsidRPr="0014602E">
        <w:rPr>
          <w:rFonts w:eastAsia="Helvetica" w:cstheme="minorHAnsi"/>
          <w:bCs/>
          <w:caps/>
          <w:sz w:val="24"/>
          <w:szCs w:val="24"/>
        </w:rPr>
        <w:t>Uchwała Nr</w:t>
      </w:r>
      <w:r w:rsidR="00BD4BBD" w:rsidRPr="0014602E">
        <w:rPr>
          <w:rFonts w:eastAsia="Helvetica" w:cstheme="minorHAnsi"/>
          <w:bCs/>
          <w:caps/>
          <w:sz w:val="24"/>
          <w:szCs w:val="24"/>
        </w:rPr>
        <w:t xml:space="preserve"> ………</w:t>
      </w:r>
    </w:p>
    <w:p w14:paraId="0581D0A5" w14:textId="77777777" w:rsidR="00BD4BBD" w:rsidRPr="0014602E" w:rsidRDefault="007845F5" w:rsidP="0014602E">
      <w:pPr>
        <w:suppressAutoHyphens/>
        <w:spacing w:after="0" w:line="360" w:lineRule="auto"/>
        <w:jc w:val="center"/>
        <w:rPr>
          <w:rFonts w:eastAsia="Helvetica" w:cstheme="minorHAnsi"/>
          <w:bCs/>
          <w:caps/>
          <w:sz w:val="24"/>
          <w:szCs w:val="24"/>
        </w:rPr>
      </w:pPr>
      <w:r w:rsidRPr="0014602E">
        <w:rPr>
          <w:rFonts w:eastAsia="Helvetica" w:cstheme="minorHAnsi"/>
          <w:bCs/>
          <w:caps/>
          <w:sz w:val="24"/>
          <w:szCs w:val="24"/>
        </w:rPr>
        <w:t xml:space="preserve"> Rady Miejskiej w Janowie Lubelskim </w:t>
      </w:r>
    </w:p>
    <w:p w14:paraId="5CB47D68" w14:textId="7FC3A98D" w:rsidR="00BD4BBD" w:rsidRPr="0014602E" w:rsidRDefault="00BD4BBD" w:rsidP="0014602E">
      <w:pPr>
        <w:suppressAutoHyphens/>
        <w:spacing w:after="0" w:line="360" w:lineRule="auto"/>
        <w:jc w:val="center"/>
        <w:rPr>
          <w:rFonts w:eastAsia="Helvetica" w:cstheme="minorHAnsi"/>
          <w:bCs/>
          <w:caps/>
          <w:sz w:val="24"/>
          <w:szCs w:val="24"/>
        </w:rPr>
      </w:pPr>
      <w:r w:rsidRPr="0014602E">
        <w:rPr>
          <w:rFonts w:eastAsia="Helvetica" w:cstheme="minorHAnsi"/>
          <w:bCs/>
          <w:caps/>
          <w:sz w:val="24"/>
          <w:szCs w:val="24"/>
        </w:rPr>
        <w:t>z dnia ………..2024 r.</w:t>
      </w:r>
    </w:p>
    <w:p w14:paraId="143DB006" w14:textId="23DCCCB4" w:rsidR="00B16021" w:rsidRPr="0014602E" w:rsidRDefault="00BD4BBD" w:rsidP="0014602E">
      <w:pPr>
        <w:suppressAutoHyphens/>
        <w:spacing w:after="0" w:line="360" w:lineRule="auto"/>
        <w:jc w:val="center"/>
        <w:rPr>
          <w:rFonts w:cstheme="minorHAnsi"/>
          <w:bCs/>
          <w:sz w:val="24"/>
          <w:szCs w:val="24"/>
        </w:rPr>
      </w:pPr>
      <w:r w:rsidRPr="0014602E">
        <w:rPr>
          <w:rFonts w:eastAsia="Helvetica" w:cstheme="minorHAnsi"/>
          <w:bCs/>
          <w:caps/>
          <w:sz w:val="24"/>
          <w:szCs w:val="24"/>
        </w:rPr>
        <w:t xml:space="preserve">zmieniająca uchwałę </w:t>
      </w:r>
      <w:r w:rsidR="007845F5" w:rsidRPr="0014602E">
        <w:rPr>
          <w:rFonts w:eastAsia="Helvetica" w:cstheme="minorHAnsi"/>
          <w:bCs/>
          <w:caps/>
          <w:sz w:val="24"/>
          <w:szCs w:val="24"/>
        </w:rPr>
        <w:t>w sprawie nadania statutu Miejskiemu Ośrodkowi Sportu i Rekreacji w Janowie Lubelskim</w:t>
      </w:r>
    </w:p>
    <w:p w14:paraId="1D96902D" w14:textId="579A0CDE" w:rsidR="00B16021" w:rsidRPr="0014602E" w:rsidRDefault="007845F5" w:rsidP="001460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14602E">
        <w:rPr>
          <w:rFonts w:eastAsia="Helvetica" w:cstheme="minorHAnsi"/>
          <w:bCs/>
          <w:sz w:val="24"/>
          <w:szCs w:val="24"/>
        </w:rPr>
        <w:t>Na podstawie art.18 ust. 2 pkt 9 lit. h ustawy z dnia 8 marca 1990 roku o samorządzie gminnym (tekst jednolity: Dz.U. z 202</w:t>
      </w:r>
      <w:r w:rsidR="007A08A4" w:rsidRPr="0014602E">
        <w:rPr>
          <w:rFonts w:eastAsia="Helvetica" w:cstheme="minorHAnsi"/>
          <w:bCs/>
          <w:sz w:val="24"/>
          <w:szCs w:val="24"/>
        </w:rPr>
        <w:t>4</w:t>
      </w:r>
      <w:r w:rsidRPr="0014602E">
        <w:rPr>
          <w:rFonts w:eastAsia="Helvetica" w:cstheme="minorHAnsi"/>
          <w:bCs/>
          <w:sz w:val="24"/>
          <w:szCs w:val="24"/>
        </w:rPr>
        <w:t xml:space="preserve"> r. poz. </w:t>
      </w:r>
      <w:r w:rsidR="007A08A4" w:rsidRPr="0014602E">
        <w:rPr>
          <w:rFonts w:eastAsia="Helvetica" w:cstheme="minorHAnsi"/>
          <w:bCs/>
          <w:sz w:val="24"/>
          <w:szCs w:val="24"/>
        </w:rPr>
        <w:t>609</w:t>
      </w:r>
      <w:r w:rsidRPr="0014602E">
        <w:rPr>
          <w:rFonts w:eastAsia="Helvetica" w:cstheme="minorHAnsi"/>
          <w:bCs/>
          <w:sz w:val="24"/>
          <w:szCs w:val="24"/>
        </w:rPr>
        <w:t>) oraz art. 11 ust. 2 ustawy z dnia 27 sierpnia 2009 r. o finansach publicznych (tekst jednolity: Dz.U. z 2023 r. poz. 1270, z późn. zm.) - Rada Miejska w Janowie Lubelskim postanawia, co następuje:</w:t>
      </w:r>
    </w:p>
    <w:p w14:paraId="2C3E7DD4" w14:textId="77777777" w:rsidR="007A08A4" w:rsidRPr="0014602E" w:rsidRDefault="007A08A4" w:rsidP="0014602E">
      <w:pPr>
        <w:spacing w:after="0" w:line="360" w:lineRule="auto"/>
        <w:jc w:val="both"/>
        <w:rPr>
          <w:rFonts w:eastAsia="Helvetica" w:cstheme="minorHAnsi"/>
          <w:bCs/>
          <w:sz w:val="24"/>
          <w:szCs w:val="24"/>
        </w:rPr>
      </w:pPr>
    </w:p>
    <w:p w14:paraId="3CC4AFAC" w14:textId="37E1050B" w:rsidR="00DE7E43" w:rsidRPr="0014602E" w:rsidRDefault="007845F5" w:rsidP="0014602E">
      <w:pPr>
        <w:spacing w:after="0" w:line="360" w:lineRule="auto"/>
        <w:ind w:left="3540" w:firstLine="708"/>
        <w:jc w:val="both"/>
        <w:rPr>
          <w:rFonts w:cstheme="minorHAnsi"/>
          <w:bCs/>
          <w:sz w:val="24"/>
          <w:szCs w:val="24"/>
        </w:rPr>
      </w:pPr>
      <w:bookmarkStart w:id="0" w:name="_Hlk167176202"/>
      <w:r w:rsidRPr="0014602E">
        <w:rPr>
          <w:rFonts w:eastAsia="Helvetica" w:cstheme="minorHAnsi"/>
          <w:bCs/>
          <w:sz w:val="24"/>
          <w:szCs w:val="24"/>
        </w:rPr>
        <w:t xml:space="preserve">§ </w:t>
      </w:r>
      <w:bookmarkEnd w:id="0"/>
      <w:r w:rsidRPr="0014602E">
        <w:rPr>
          <w:rFonts w:eastAsia="Helvetica" w:cstheme="minorHAnsi"/>
          <w:bCs/>
          <w:sz w:val="24"/>
          <w:szCs w:val="24"/>
        </w:rPr>
        <w:t>1</w:t>
      </w:r>
    </w:p>
    <w:p w14:paraId="1E61EE10" w14:textId="53414BB3" w:rsidR="0014602E" w:rsidRPr="0014602E" w:rsidRDefault="00DE7E43" w:rsidP="0014602E">
      <w:pPr>
        <w:spacing w:after="0" w:line="360" w:lineRule="auto"/>
        <w:ind w:left="220"/>
        <w:jc w:val="both"/>
        <w:rPr>
          <w:rFonts w:eastAsia="Helvetica" w:cstheme="minorHAnsi"/>
          <w:b/>
          <w:sz w:val="24"/>
          <w:szCs w:val="24"/>
        </w:rPr>
      </w:pPr>
      <w:r w:rsidRPr="0014602E">
        <w:rPr>
          <w:rFonts w:cstheme="minorHAnsi"/>
          <w:bCs/>
          <w:sz w:val="24"/>
          <w:szCs w:val="24"/>
        </w:rPr>
        <w:t xml:space="preserve">W </w:t>
      </w:r>
      <w:r w:rsidRPr="0014602E">
        <w:rPr>
          <w:rFonts w:eastAsia="Helvetica" w:cstheme="minorHAnsi"/>
          <w:bCs/>
          <w:sz w:val="24"/>
          <w:szCs w:val="24"/>
        </w:rPr>
        <w:t xml:space="preserve">§ 7 ust. 1 pkt 5 </w:t>
      </w:r>
      <w:r w:rsidR="007845F5" w:rsidRPr="0014602E">
        <w:rPr>
          <w:rFonts w:eastAsia="Helvetica" w:cstheme="minorHAnsi"/>
          <w:bCs/>
          <w:sz w:val="24"/>
          <w:szCs w:val="24"/>
        </w:rPr>
        <w:t>statut</w:t>
      </w:r>
      <w:r w:rsidRPr="0014602E">
        <w:rPr>
          <w:rFonts w:eastAsia="Helvetica" w:cstheme="minorHAnsi"/>
          <w:bCs/>
          <w:sz w:val="24"/>
          <w:szCs w:val="24"/>
        </w:rPr>
        <w:t xml:space="preserve">u Miejskiego Ośrodka Sportu i Rekreacji w Janowie Lubelskim, </w:t>
      </w:r>
      <w:r w:rsidR="0014602E">
        <w:rPr>
          <w:rFonts w:eastAsia="Helvetica" w:cstheme="minorHAnsi"/>
          <w:bCs/>
          <w:sz w:val="24"/>
          <w:szCs w:val="24"/>
        </w:rPr>
        <w:t>p</w:t>
      </w:r>
      <w:r w:rsidRPr="0014602E">
        <w:rPr>
          <w:rFonts w:eastAsia="Helvetica" w:cstheme="minorHAnsi"/>
          <w:bCs/>
          <w:sz w:val="24"/>
          <w:szCs w:val="24"/>
        </w:rPr>
        <w:t>rzyjętego uchwałą nr</w:t>
      </w:r>
      <w:r w:rsidRPr="0014602E">
        <w:rPr>
          <w:rFonts w:eastAsia="Helvetica" w:cstheme="minorHAnsi"/>
          <w:bCs/>
          <w:caps/>
          <w:sz w:val="24"/>
          <w:szCs w:val="24"/>
        </w:rPr>
        <w:t xml:space="preserve"> LXV/572/23 R</w:t>
      </w:r>
      <w:r w:rsidR="0014602E">
        <w:rPr>
          <w:rFonts w:eastAsia="Helvetica" w:cstheme="minorHAnsi"/>
          <w:bCs/>
          <w:caps/>
          <w:sz w:val="24"/>
          <w:szCs w:val="24"/>
        </w:rPr>
        <w:t>ady Miejskiej w Janowie lubelskim</w:t>
      </w:r>
      <w:r w:rsidRPr="0014602E">
        <w:rPr>
          <w:rFonts w:eastAsia="Helvetica" w:cstheme="minorHAnsi"/>
          <w:bCs/>
          <w:caps/>
          <w:sz w:val="24"/>
          <w:szCs w:val="24"/>
        </w:rPr>
        <w:t xml:space="preserve"> </w:t>
      </w:r>
      <w:r w:rsidRPr="0014602E">
        <w:rPr>
          <w:rFonts w:eastAsia="Helvetica" w:cstheme="minorHAnsi"/>
          <w:bCs/>
          <w:sz w:val="24"/>
          <w:szCs w:val="24"/>
        </w:rPr>
        <w:t xml:space="preserve">z dnia 26 października 2023 r. </w:t>
      </w:r>
      <w:r w:rsidRPr="0014602E">
        <w:rPr>
          <w:rFonts w:eastAsia="Helvetica" w:cstheme="minorHAnsi"/>
          <w:bCs/>
          <w:caps/>
          <w:sz w:val="24"/>
          <w:szCs w:val="24"/>
        </w:rPr>
        <w:t>w sprawie nadania statutu Miejskiemu Ośrodkowi Sportu i Rekreacji w Janowie Lubelskim</w:t>
      </w:r>
      <w:r w:rsidR="0014602E">
        <w:rPr>
          <w:rFonts w:cstheme="minorHAnsi"/>
          <w:bCs/>
          <w:sz w:val="24"/>
          <w:szCs w:val="24"/>
        </w:rPr>
        <w:t xml:space="preserve"> </w:t>
      </w:r>
      <w:r w:rsidRPr="0014602E">
        <w:rPr>
          <w:rFonts w:eastAsia="Helvetica" w:cstheme="minorHAnsi"/>
          <w:bCs/>
          <w:sz w:val="24"/>
          <w:szCs w:val="24"/>
        </w:rPr>
        <w:t>(Dz. Urz. Woj. Lubel. z 2023 r. poz. 6177)</w:t>
      </w:r>
      <w:r w:rsidR="0014602E">
        <w:rPr>
          <w:rFonts w:eastAsia="Helvetica" w:cstheme="minorHAnsi"/>
          <w:bCs/>
          <w:sz w:val="24"/>
          <w:szCs w:val="24"/>
        </w:rPr>
        <w:t xml:space="preserve"> otrzymuje brzmienie: </w:t>
      </w:r>
    </w:p>
    <w:p w14:paraId="1559519B" w14:textId="4F1C9312" w:rsidR="0014602E" w:rsidRPr="0014602E" w:rsidRDefault="0014602E" w:rsidP="0014602E">
      <w:pPr>
        <w:spacing w:after="0" w:line="360" w:lineRule="auto"/>
        <w:ind w:left="220"/>
        <w:jc w:val="both"/>
        <w:rPr>
          <w:rFonts w:cstheme="minorHAnsi"/>
          <w:bCs/>
          <w:sz w:val="24"/>
          <w:szCs w:val="24"/>
        </w:rPr>
      </w:pPr>
      <w:r>
        <w:rPr>
          <w:rFonts w:eastAsia="Helvetica" w:cstheme="minorHAnsi"/>
          <w:bCs/>
          <w:sz w:val="24"/>
          <w:szCs w:val="24"/>
        </w:rPr>
        <w:t>„</w:t>
      </w:r>
      <w:r w:rsidRPr="0014602E">
        <w:rPr>
          <w:rFonts w:eastAsia="Helvetica" w:cstheme="minorHAnsi"/>
          <w:bCs/>
          <w:i/>
          <w:iCs/>
          <w:sz w:val="24"/>
          <w:szCs w:val="24"/>
        </w:rPr>
        <w:t xml:space="preserve">świadczenie usług w zakresie rekreacji, utrzymania terenów zieleni </w:t>
      </w:r>
      <w:r w:rsidR="006A3A15">
        <w:rPr>
          <w:rFonts w:eastAsia="Helvetica" w:cstheme="minorHAnsi"/>
          <w:bCs/>
          <w:i/>
          <w:iCs/>
          <w:sz w:val="24"/>
          <w:szCs w:val="24"/>
        </w:rPr>
        <w:t>publicznej</w:t>
      </w:r>
      <w:r w:rsidRPr="0014602E">
        <w:rPr>
          <w:rFonts w:eastAsia="Helvetica" w:cstheme="minorHAnsi"/>
          <w:bCs/>
          <w:i/>
          <w:iCs/>
          <w:sz w:val="24"/>
          <w:szCs w:val="24"/>
        </w:rPr>
        <w:t>, turystyki i sportu”.</w:t>
      </w:r>
    </w:p>
    <w:p w14:paraId="1E9C5C6F" w14:textId="6B78A6CA" w:rsidR="0014602E" w:rsidRPr="0014602E" w:rsidRDefault="0014602E" w:rsidP="0014602E">
      <w:pPr>
        <w:spacing w:after="0" w:line="360" w:lineRule="auto"/>
        <w:ind w:left="220"/>
        <w:jc w:val="both"/>
        <w:rPr>
          <w:rFonts w:cstheme="minorHAnsi"/>
          <w:bCs/>
          <w:sz w:val="24"/>
          <w:szCs w:val="24"/>
        </w:rPr>
      </w:pPr>
    </w:p>
    <w:p w14:paraId="7A106D85" w14:textId="77777777" w:rsidR="00B16021" w:rsidRPr="0014602E" w:rsidRDefault="007845F5" w:rsidP="0014602E">
      <w:pPr>
        <w:spacing w:after="0" w:line="360" w:lineRule="auto"/>
        <w:ind w:left="3540" w:firstLine="708"/>
        <w:jc w:val="both"/>
        <w:rPr>
          <w:rFonts w:cstheme="minorHAnsi"/>
          <w:bCs/>
          <w:sz w:val="24"/>
          <w:szCs w:val="24"/>
        </w:rPr>
      </w:pPr>
      <w:r w:rsidRPr="0014602E">
        <w:rPr>
          <w:rFonts w:eastAsia="Helvetica" w:cstheme="minorHAnsi"/>
          <w:bCs/>
          <w:sz w:val="24"/>
          <w:szCs w:val="24"/>
        </w:rPr>
        <w:t>§ 2</w:t>
      </w:r>
    </w:p>
    <w:p w14:paraId="79A8A00A" w14:textId="4E8B43DF" w:rsidR="0014602E" w:rsidRPr="0014602E" w:rsidRDefault="007845F5" w:rsidP="001460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14602E">
        <w:rPr>
          <w:rFonts w:eastAsia="Helvetica" w:cstheme="minorHAnsi"/>
          <w:bCs/>
          <w:sz w:val="24"/>
          <w:szCs w:val="24"/>
        </w:rPr>
        <w:t>Wykonanie uchwały powierza się Burmistrzowi Janowa Lubelskiego.</w:t>
      </w:r>
    </w:p>
    <w:p w14:paraId="53F973D0" w14:textId="77777777" w:rsidR="0014602E" w:rsidRDefault="0014602E" w:rsidP="0014602E">
      <w:pPr>
        <w:spacing w:after="0" w:line="360" w:lineRule="auto"/>
        <w:ind w:left="3540" w:firstLine="708"/>
        <w:jc w:val="both"/>
        <w:rPr>
          <w:rFonts w:eastAsia="Helvetica" w:cstheme="minorHAnsi"/>
          <w:bCs/>
          <w:sz w:val="24"/>
          <w:szCs w:val="24"/>
        </w:rPr>
      </w:pPr>
    </w:p>
    <w:p w14:paraId="21C1828C" w14:textId="4FB7A9C9" w:rsidR="00B16021" w:rsidRPr="0014602E" w:rsidRDefault="007845F5" w:rsidP="0014602E">
      <w:pPr>
        <w:spacing w:after="0" w:line="360" w:lineRule="auto"/>
        <w:ind w:left="3540" w:firstLine="708"/>
        <w:jc w:val="both"/>
        <w:rPr>
          <w:rFonts w:cstheme="minorHAnsi"/>
          <w:bCs/>
          <w:sz w:val="24"/>
          <w:szCs w:val="24"/>
        </w:rPr>
      </w:pPr>
      <w:r w:rsidRPr="0014602E">
        <w:rPr>
          <w:rFonts w:eastAsia="Helvetica" w:cstheme="minorHAnsi"/>
          <w:bCs/>
          <w:sz w:val="24"/>
          <w:szCs w:val="24"/>
        </w:rPr>
        <w:t>§ 3</w:t>
      </w:r>
    </w:p>
    <w:p w14:paraId="17BA06D5" w14:textId="77777777" w:rsidR="00B16021" w:rsidRDefault="007845F5" w:rsidP="0014602E">
      <w:pPr>
        <w:spacing w:after="0" w:line="360" w:lineRule="auto"/>
        <w:jc w:val="both"/>
        <w:rPr>
          <w:rFonts w:eastAsia="Helvetica" w:cstheme="minorHAnsi"/>
          <w:bCs/>
          <w:sz w:val="24"/>
          <w:szCs w:val="24"/>
        </w:rPr>
      </w:pPr>
      <w:r w:rsidRPr="0014602E">
        <w:rPr>
          <w:rFonts w:eastAsia="Helvetica" w:cstheme="minorHAnsi"/>
          <w:bCs/>
          <w:sz w:val="24"/>
          <w:szCs w:val="24"/>
        </w:rPr>
        <w:t>Uchwała wchodzi w życie po upływie 14 dni od dnia opublikowania w Dzienniku Urzędowym Województwa Lubelskiego.</w:t>
      </w:r>
    </w:p>
    <w:p w14:paraId="6557C315" w14:textId="77777777" w:rsidR="0014602E" w:rsidRDefault="0014602E" w:rsidP="0014602E">
      <w:pPr>
        <w:spacing w:after="0" w:line="360" w:lineRule="auto"/>
        <w:jc w:val="both"/>
        <w:rPr>
          <w:rFonts w:eastAsia="Helvetica" w:cstheme="minorHAnsi"/>
          <w:bCs/>
          <w:sz w:val="24"/>
          <w:szCs w:val="24"/>
        </w:rPr>
      </w:pPr>
    </w:p>
    <w:p w14:paraId="2E7E7387" w14:textId="17642D48" w:rsidR="0014602E" w:rsidRDefault="0014602E" w:rsidP="0014602E">
      <w:pPr>
        <w:spacing w:after="0" w:line="360" w:lineRule="auto"/>
        <w:jc w:val="both"/>
        <w:rPr>
          <w:rFonts w:eastAsia="Helvetica" w:cstheme="minorHAnsi"/>
          <w:bCs/>
          <w:sz w:val="24"/>
          <w:szCs w:val="24"/>
        </w:rPr>
      </w:pP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  <w:t>Przewodnicząca Rady Miejskiej</w:t>
      </w:r>
    </w:p>
    <w:p w14:paraId="547ADDC4" w14:textId="502DB4E5" w:rsidR="0014602E" w:rsidRDefault="0014602E" w:rsidP="0014602E">
      <w:pPr>
        <w:spacing w:after="0" w:line="360" w:lineRule="auto"/>
        <w:jc w:val="both"/>
        <w:rPr>
          <w:rFonts w:eastAsia="Helvetica" w:cstheme="minorHAnsi"/>
          <w:bCs/>
          <w:sz w:val="24"/>
          <w:szCs w:val="24"/>
        </w:rPr>
      </w:pP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</w:r>
      <w:r>
        <w:rPr>
          <w:rFonts w:eastAsia="Helvetica" w:cstheme="minorHAnsi"/>
          <w:bCs/>
          <w:sz w:val="24"/>
          <w:szCs w:val="24"/>
        </w:rPr>
        <w:tab/>
        <w:t xml:space="preserve">         Bożena Czajkowska</w:t>
      </w:r>
    </w:p>
    <w:p w14:paraId="06941336" w14:textId="77777777" w:rsidR="0014602E" w:rsidRDefault="0014602E" w:rsidP="0014602E">
      <w:pPr>
        <w:spacing w:after="0" w:line="360" w:lineRule="auto"/>
        <w:jc w:val="both"/>
        <w:rPr>
          <w:rFonts w:eastAsia="Helvetica" w:cstheme="minorHAnsi"/>
          <w:bCs/>
          <w:sz w:val="24"/>
          <w:szCs w:val="24"/>
        </w:rPr>
      </w:pPr>
    </w:p>
    <w:p w14:paraId="30D096FA" w14:textId="77777777" w:rsidR="0014602E" w:rsidRPr="0014602E" w:rsidRDefault="0014602E" w:rsidP="0014602E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sectPr w:rsidR="0014602E" w:rsidRPr="0014602E">
      <w:footerReference w:type="default" r:id="rId6"/>
      <w:type w:val="nextColumn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E9D6C" w14:textId="77777777" w:rsidR="007845F5" w:rsidRDefault="007845F5">
      <w:pPr>
        <w:spacing w:after="0" w:line="240" w:lineRule="auto"/>
      </w:pPr>
      <w:r>
        <w:separator/>
      </w:r>
    </w:p>
  </w:endnote>
  <w:endnote w:type="continuationSeparator" w:id="0">
    <w:p w14:paraId="108EC5DB" w14:textId="77777777" w:rsidR="007845F5" w:rsidRDefault="0078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C4913" w14:textId="77777777" w:rsidR="00B16021" w:rsidRDefault="007845F5">
    <w:r>
      <w:t>Legalis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8BFC" w14:textId="77777777" w:rsidR="007845F5" w:rsidRDefault="007845F5">
      <w:pPr>
        <w:spacing w:after="0" w:line="240" w:lineRule="auto"/>
      </w:pPr>
      <w:r>
        <w:separator/>
      </w:r>
    </w:p>
  </w:footnote>
  <w:footnote w:type="continuationSeparator" w:id="0">
    <w:p w14:paraId="07DA14E1" w14:textId="77777777" w:rsidR="007845F5" w:rsidRDefault="00784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21"/>
    <w:rsid w:val="0014602E"/>
    <w:rsid w:val="00313AAB"/>
    <w:rsid w:val="00524857"/>
    <w:rsid w:val="005A6821"/>
    <w:rsid w:val="006A3A15"/>
    <w:rsid w:val="007845F5"/>
    <w:rsid w:val="007A08A4"/>
    <w:rsid w:val="00B16021"/>
    <w:rsid w:val="00BD4BBD"/>
    <w:rsid w:val="00D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B46E"/>
  <w15:docId w15:val="{475F17E2-FD1D-47D6-BDCF-903EE54D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Anna Prochal--Borek</cp:lastModifiedBy>
  <cp:revision>4</cp:revision>
  <dcterms:created xsi:type="dcterms:W3CDTF">2024-05-21T07:28:00Z</dcterms:created>
  <dcterms:modified xsi:type="dcterms:W3CDTF">2024-05-21T07:50:00Z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PL">
    <vt:lpwstr>false</vt:lpwstr>
  </property>
</Properties>
</file>