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D3C4" w14:textId="77777777" w:rsidR="00B561B5" w:rsidRDefault="00B561B5" w:rsidP="00B561B5">
      <w:pPr>
        <w:spacing w:line="360" w:lineRule="auto"/>
        <w:jc w:val="righ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projekt</w:t>
      </w:r>
    </w:p>
    <w:p w14:paraId="2162CDFD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Uchwała nr  ......./2024</w:t>
      </w:r>
    </w:p>
    <w:p w14:paraId="668516D5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Miejskiej w Janowie Lubelskim</w:t>
      </w:r>
    </w:p>
    <w:p w14:paraId="1AC9E4DD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z dnia …….. maja 2024 r.</w:t>
      </w:r>
    </w:p>
    <w:p w14:paraId="4E5DB2F3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ustalenia wynagrodzenia Burmistrza Janowa Lubelskiego</w:t>
      </w:r>
    </w:p>
    <w:p w14:paraId="7BA6E4BF" w14:textId="77777777" w:rsidR="00B561B5" w:rsidRDefault="00B561B5" w:rsidP="00B561B5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podstawie art. 18 ust. 2 pkt 2 ustawy z dnia 8 marca 1990 r. o samorządzie gminnym </w:t>
      </w:r>
      <w:r>
        <w:rPr>
          <w:rFonts w:asciiTheme="minorHAnsi" w:hAnsiTheme="minorHAnsi" w:cstheme="minorHAnsi"/>
        </w:rPr>
        <w:br/>
        <w:t xml:space="preserve">(tekst jednolity: </w:t>
      </w:r>
      <w:r>
        <w:rPr>
          <w:rFonts w:asciiTheme="minorHAnsi" w:hAnsiTheme="minorHAnsi" w:cstheme="minorHAnsi"/>
          <w:bCs/>
        </w:rPr>
        <w:t>Dz. U. z 2024 r. poz. 609</w:t>
      </w:r>
      <w:r>
        <w:rPr>
          <w:rFonts w:asciiTheme="minorHAnsi" w:hAnsiTheme="minorHAnsi" w:cstheme="minorHAnsi"/>
        </w:rPr>
        <w:t xml:space="preserve">) oraz art. 8 ust. 2, art. 36 ust. 1- 4 oraz art. 37 ust. 3 i ust. 4 ustawy z dnia 21 listopada 2008 r. o pracownikach samorządowych (tekst jednolity: Dz. U. z 2022  r. poz. 530) oraz rozporządzenia Rady Ministrów z dnia 25 października 2021 r. w sprawie wynagradzania pracowników samorządowych (Dz. U. z 2021 r. poz. 1960, z </w:t>
      </w:r>
      <w:proofErr w:type="spellStart"/>
      <w:r>
        <w:rPr>
          <w:rFonts w:asciiTheme="minorHAnsi" w:hAnsiTheme="minorHAnsi" w:cstheme="minorHAnsi"/>
        </w:rPr>
        <w:t>późn</w:t>
      </w:r>
      <w:proofErr w:type="spellEnd"/>
      <w:r>
        <w:rPr>
          <w:rFonts w:asciiTheme="minorHAnsi" w:hAnsiTheme="minorHAnsi" w:cstheme="minorHAnsi"/>
        </w:rPr>
        <w:t xml:space="preserve">. zm.), Rada Miejska w Janowie Lubelskim </w:t>
      </w:r>
      <w:r>
        <w:rPr>
          <w:rFonts w:asciiTheme="minorHAnsi" w:hAnsiTheme="minorHAnsi" w:cstheme="minorHAnsi"/>
          <w:b/>
        </w:rPr>
        <w:t>uchwala, co następuje:</w:t>
      </w:r>
    </w:p>
    <w:p w14:paraId="4CA276BC" w14:textId="77777777" w:rsidR="00B561B5" w:rsidRDefault="00B561B5" w:rsidP="00B561B5">
      <w:pPr>
        <w:spacing w:line="276" w:lineRule="auto"/>
        <w:rPr>
          <w:rFonts w:asciiTheme="minorHAnsi" w:hAnsiTheme="minorHAnsi" w:cstheme="minorHAnsi"/>
        </w:rPr>
      </w:pPr>
    </w:p>
    <w:p w14:paraId="0FB1F42C" w14:textId="77777777" w:rsidR="00B561B5" w:rsidRDefault="00B561B5" w:rsidP="00B561B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</w:p>
    <w:p w14:paraId="38F108B6" w14:textId="77777777" w:rsidR="00B561B5" w:rsidRDefault="00B561B5" w:rsidP="00B561B5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Ustala się następujące  składniki wynagrodzenia miesięcznego Burmistrza Janowa Lubelskiego:</w:t>
      </w:r>
    </w:p>
    <w:p w14:paraId="322244E1" w14:textId="33315315" w:rsidR="00B561B5" w:rsidRDefault="00B561B5" w:rsidP="00B561B5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561B5">
        <w:rPr>
          <w:rFonts w:asciiTheme="minorHAnsi" w:hAnsiTheme="minorHAnsi" w:cstheme="minorHAnsi"/>
        </w:rPr>
        <w:t xml:space="preserve">wynagrodzenie zasadnicze w wysokości    </w:t>
      </w:r>
      <w:r>
        <w:rPr>
          <w:rFonts w:asciiTheme="minorHAnsi" w:hAnsiTheme="minorHAnsi" w:cstheme="minorHAnsi"/>
        </w:rPr>
        <w:t>-</w:t>
      </w:r>
      <w:r w:rsidRPr="00B561B5">
        <w:rPr>
          <w:rFonts w:asciiTheme="minorHAnsi" w:hAnsiTheme="minorHAnsi" w:cstheme="minorHAnsi"/>
        </w:rPr>
        <w:t xml:space="preserve">    </w:t>
      </w:r>
      <w:r w:rsidRPr="00B561B5">
        <w:rPr>
          <w:rFonts w:asciiTheme="minorHAnsi" w:hAnsiTheme="minorHAnsi" w:cstheme="minorHAnsi"/>
          <w:b/>
          <w:bCs/>
        </w:rPr>
        <w:t>9450 zł jest teraz</w:t>
      </w:r>
      <w:r>
        <w:rPr>
          <w:rFonts w:asciiTheme="minorHAnsi" w:hAnsiTheme="minorHAnsi" w:cstheme="minorHAnsi"/>
        </w:rPr>
        <w:t xml:space="preserve"> , </w:t>
      </w:r>
    </w:p>
    <w:p w14:paraId="11E807F6" w14:textId="2138487D" w:rsidR="00B561B5" w:rsidRPr="00B561B5" w:rsidRDefault="00B561B5" w:rsidP="00B561B5">
      <w:pPr>
        <w:spacing w:line="276" w:lineRule="auto"/>
        <w:ind w:left="21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maksymalnie</w:t>
      </w:r>
      <w:r w:rsidRPr="00B561B5">
        <w:rPr>
          <w:rFonts w:asciiTheme="minorHAnsi" w:hAnsiTheme="minorHAnsi" w:cstheme="minorHAnsi"/>
        </w:rPr>
        <w:t xml:space="preserve"> może być     </w:t>
      </w:r>
      <w:r w:rsidRPr="00B561B5">
        <w:rPr>
          <w:rFonts w:asciiTheme="minorHAnsi" w:hAnsiTheme="minorHAnsi" w:cstheme="minorHAnsi"/>
          <w:color w:val="FF0000"/>
        </w:rPr>
        <w:t xml:space="preserve">10 430 zł,                  </w:t>
      </w:r>
    </w:p>
    <w:p w14:paraId="0D8613AE" w14:textId="4D00E482" w:rsidR="00B561B5" w:rsidRDefault="00B561B5" w:rsidP="00B561B5">
      <w:pPr>
        <w:spacing w:line="276" w:lineRule="auto"/>
        <w:ind w:left="1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(słownie złotych:  ) </w:t>
      </w:r>
      <w:r w:rsidR="00796761">
        <w:rPr>
          <w:rFonts w:asciiTheme="minorHAnsi" w:hAnsiTheme="minorHAnsi" w:cstheme="minorHAnsi"/>
        </w:rPr>
        <w:t>propozycja …………………………………..</w:t>
      </w:r>
    </w:p>
    <w:p w14:paraId="02B1EEBC" w14:textId="34DD7574" w:rsidR="00B561B5" w:rsidRDefault="00B561B5" w:rsidP="00B561B5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561B5">
        <w:rPr>
          <w:rFonts w:asciiTheme="minorHAnsi" w:hAnsiTheme="minorHAnsi" w:cstheme="minorHAnsi"/>
        </w:rPr>
        <w:t xml:space="preserve">dodatek funkcyjny w wysokości       </w:t>
      </w:r>
      <w:r>
        <w:rPr>
          <w:rFonts w:asciiTheme="minorHAnsi" w:hAnsiTheme="minorHAnsi" w:cstheme="minorHAnsi"/>
        </w:rPr>
        <w:t>-</w:t>
      </w:r>
      <w:r w:rsidRPr="00B561B5">
        <w:rPr>
          <w:rFonts w:asciiTheme="minorHAnsi" w:hAnsiTheme="minorHAnsi" w:cstheme="minorHAnsi"/>
        </w:rPr>
        <w:t xml:space="preserve">   </w:t>
      </w:r>
      <w:r w:rsidRPr="00B561B5">
        <w:rPr>
          <w:rFonts w:asciiTheme="minorHAnsi" w:hAnsiTheme="minorHAnsi" w:cstheme="minorHAnsi"/>
          <w:b/>
          <w:bCs/>
        </w:rPr>
        <w:t>3100 zł jest teraz</w:t>
      </w:r>
      <w:r w:rsidRPr="00B561B5">
        <w:rPr>
          <w:rFonts w:asciiTheme="minorHAnsi" w:hAnsiTheme="minorHAnsi" w:cstheme="minorHAnsi"/>
        </w:rPr>
        <w:t xml:space="preserve">                   </w:t>
      </w:r>
    </w:p>
    <w:p w14:paraId="6BADAD3C" w14:textId="1AA8186E" w:rsidR="00B561B5" w:rsidRPr="00B561B5" w:rsidRDefault="00B561B5" w:rsidP="00B561B5">
      <w:pPr>
        <w:spacing w:line="276" w:lineRule="auto"/>
        <w:ind w:left="61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B561B5">
        <w:rPr>
          <w:rFonts w:asciiTheme="minorHAnsi" w:hAnsiTheme="minorHAnsi" w:cstheme="minorHAnsi"/>
        </w:rPr>
        <w:t xml:space="preserve">maksymalnie może być  </w:t>
      </w:r>
      <w:r>
        <w:rPr>
          <w:rFonts w:asciiTheme="minorHAnsi" w:hAnsiTheme="minorHAnsi" w:cstheme="minorHAnsi"/>
        </w:rPr>
        <w:tab/>
        <w:t xml:space="preserve">- </w:t>
      </w:r>
      <w:r w:rsidRPr="00B561B5">
        <w:rPr>
          <w:rFonts w:asciiTheme="minorHAnsi" w:hAnsiTheme="minorHAnsi" w:cstheme="minorHAnsi"/>
          <w:color w:val="FF0000"/>
        </w:rPr>
        <w:t xml:space="preserve">3 450 zł,                                         </w:t>
      </w:r>
    </w:p>
    <w:p w14:paraId="00DBCB64" w14:textId="7493B582" w:rsidR="00B561B5" w:rsidRDefault="00B561B5" w:rsidP="00B561B5">
      <w:pPr>
        <w:spacing w:line="276" w:lineRule="auto"/>
        <w:ind w:left="13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(słownie złotych:  )</w:t>
      </w:r>
      <w:r w:rsidR="00796761">
        <w:rPr>
          <w:rFonts w:asciiTheme="minorHAnsi" w:hAnsiTheme="minorHAnsi" w:cstheme="minorHAnsi"/>
        </w:rPr>
        <w:t xml:space="preserve"> propozycja ………………………….</w:t>
      </w:r>
    </w:p>
    <w:p w14:paraId="195DA32F" w14:textId="008DB66A" w:rsidR="00B561B5" w:rsidRDefault="00B561B5" w:rsidP="00B561B5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B561B5">
        <w:rPr>
          <w:rFonts w:asciiTheme="minorHAnsi" w:hAnsiTheme="minorHAnsi" w:cstheme="minorHAnsi"/>
        </w:rPr>
        <w:t xml:space="preserve">dodatek specjalny w wysokości    </w:t>
      </w:r>
      <w:r>
        <w:rPr>
          <w:rFonts w:asciiTheme="minorHAnsi" w:hAnsiTheme="minorHAnsi" w:cstheme="minorHAnsi"/>
        </w:rPr>
        <w:t xml:space="preserve">- </w:t>
      </w:r>
      <w:r w:rsidRPr="00B561B5">
        <w:rPr>
          <w:rFonts w:asciiTheme="minorHAnsi" w:hAnsiTheme="minorHAnsi" w:cstheme="minorHAnsi"/>
          <w:b/>
          <w:bCs/>
        </w:rPr>
        <w:t>3765 zł jest teraz</w:t>
      </w:r>
      <w:r w:rsidRPr="00B561B5">
        <w:rPr>
          <w:rFonts w:asciiTheme="minorHAnsi" w:hAnsiTheme="minorHAnsi" w:cstheme="minorHAnsi"/>
        </w:rPr>
        <w:t xml:space="preserve">                           </w:t>
      </w:r>
    </w:p>
    <w:p w14:paraId="0B1660B9" w14:textId="58C94876" w:rsidR="00B561B5" w:rsidRPr="00B561B5" w:rsidRDefault="00B561B5" w:rsidP="00B561B5">
      <w:pPr>
        <w:pStyle w:val="Akapitzlist"/>
        <w:spacing w:line="276" w:lineRule="auto"/>
        <w:ind w:firstLine="6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maksymalnie może być  - </w:t>
      </w:r>
      <w:r w:rsidRPr="00B561B5">
        <w:rPr>
          <w:rFonts w:asciiTheme="minorHAnsi" w:hAnsiTheme="minorHAnsi" w:cstheme="minorHAnsi"/>
        </w:rPr>
        <w:t xml:space="preserve">   </w:t>
      </w:r>
      <w:r w:rsidRPr="00B561B5">
        <w:rPr>
          <w:rFonts w:asciiTheme="minorHAnsi" w:hAnsiTheme="minorHAnsi" w:cstheme="minorHAnsi"/>
          <w:color w:val="FF0000"/>
        </w:rPr>
        <w:t xml:space="preserve">4 164 zł,              </w:t>
      </w:r>
    </w:p>
    <w:p w14:paraId="74893ED2" w14:textId="4A7EB479" w:rsidR="00B561B5" w:rsidRDefault="00B561B5" w:rsidP="00B561B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(słownie złotych: )</w:t>
      </w:r>
      <w:r w:rsidR="00796761">
        <w:rPr>
          <w:rFonts w:asciiTheme="minorHAnsi" w:hAnsiTheme="minorHAnsi" w:cstheme="minorHAnsi"/>
        </w:rPr>
        <w:t xml:space="preserve"> propozycja …………………………….</w:t>
      </w:r>
    </w:p>
    <w:p w14:paraId="503BEAAC" w14:textId="77777777" w:rsidR="00B561B5" w:rsidRDefault="00B561B5" w:rsidP="00B561B5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Burmistrzowi  przysługują  również inne składniki wynagrodzenia oraz świadczenia  ze stosunku pracy wynikające z obowiązujących przepisów prawa. </w:t>
      </w:r>
    </w:p>
    <w:p w14:paraId="25A6ABC4" w14:textId="77777777" w:rsidR="00B561B5" w:rsidRDefault="00B561B5" w:rsidP="00B561B5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06184B88" w14:textId="77777777" w:rsidR="00B561B5" w:rsidRDefault="00B561B5" w:rsidP="00B561B5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6D166543" w14:textId="77777777" w:rsidR="00B561B5" w:rsidRDefault="00B561B5" w:rsidP="00B561B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Uchwała wchodzi w życie z dniem podjęcia i ma zastosowanie do ustalenia wynagrodzenia za okres od 1 maja 2024 r.</w:t>
      </w:r>
    </w:p>
    <w:p w14:paraId="0F37B8C6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</w:rPr>
      </w:pPr>
    </w:p>
    <w:p w14:paraId="67B83A1A" w14:textId="77777777" w:rsidR="00B561B5" w:rsidRDefault="00B561B5" w:rsidP="00B561B5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2199DDCD" w14:textId="77777777" w:rsidR="00B561B5" w:rsidRDefault="00B561B5" w:rsidP="00B561B5">
      <w:pPr>
        <w:spacing w:line="360" w:lineRule="auto"/>
        <w:ind w:left="2124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Przewodnicząca Rady Miejskiej </w:t>
      </w:r>
    </w:p>
    <w:p w14:paraId="26DEB999" w14:textId="77777777" w:rsidR="00B561B5" w:rsidRDefault="00B561B5" w:rsidP="00B561B5">
      <w:pPr>
        <w:spacing w:line="360" w:lineRule="auto"/>
        <w:ind w:left="1416" w:firstLine="70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Bożena Czajkowska</w:t>
      </w:r>
    </w:p>
    <w:p w14:paraId="128BEBE7" w14:textId="77777777" w:rsidR="00224A37" w:rsidRDefault="00224A37"/>
    <w:sectPr w:rsidR="0022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B1694"/>
    <w:multiLevelType w:val="hybridMultilevel"/>
    <w:tmpl w:val="D7767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2F53"/>
    <w:multiLevelType w:val="hybridMultilevel"/>
    <w:tmpl w:val="A480416A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>
      <w:start w:val="1"/>
      <w:numFmt w:val="lowerLetter"/>
      <w:lvlText w:val="%2."/>
      <w:lvlJc w:val="left"/>
      <w:pPr>
        <w:ind w:left="2040" w:hanging="360"/>
      </w:pPr>
    </w:lvl>
    <w:lvl w:ilvl="2" w:tplc="0415001B">
      <w:start w:val="1"/>
      <w:numFmt w:val="lowerRoman"/>
      <w:lvlText w:val="%3."/>
      <w:lvlJc w:val="right"/>
      <w:pPr>
        <w:ind w:left="2760" w:hanging="180"/>
      </w:pPr>
    </w:lvl>
    <w:lvl w:ilvl="3" w:tplc="0415000F">
      <w:start w:val="1"/>
      <w:numFmt w:val="decimal"/>
      <w:lvlText w:val="%4."/>
      <w:lvlJc w:val="left"/>
      <w:pPr>
        <w:ind w:left="3480" w:hanging="360"/>
      </w:pPr>
    </w:lvl>
    <w:lvl w:ilvl="4" w:tplc="04150019">
      <w:start w:val="1"/>
      <w:numFmt w:val="lowerLetter"/>
      <w:lvlText w:val="%5."/>
      <w:lvlJc w:val="left"/>
      <w:pPr>
        <w:ind w:left="4200" w:hanging="360"/>
      </w:pPr>
    </w:lvl>
    <w:lvl w:ilvl="5" w:tplc="0415001B">
      <w:start w:val="1"/>
      <w:numFmt w:val="lowerRoman"/>
      <w:lvlText w:val="%6."/>
      <w:lvlJc w:val="right"/>
      <w:pPr>
        <w:ind w:left="4920" w:hanging="180"/>
      </w:pPr>
    </w:lvl>
    <w:lvl w:ilvl="6" w:tplc="0415000F">
      <w:start w:val="1"/>
      <w:numFmt w:val="decimal"/>
      <w:lvlText w:val="%7."/>
      <w:lvlJc w:val="left"/>
      <w:pPr>
        <w:ind w:left="5640" w:hanging="360"/>
      </w:pPr>
    </w:lvl>
    <w:lvl w:ilvl="7" w:tplc="04150019">
      <w:start w:val="1"/>
      <w:numFmt w:val="lowerLetter"/>
      <w:lvlText w:val="%8."/>
      <w:lvlJc w:val="left"/>
      <w:pPr>
        <w:ind w:left="6360" w:hanging="360"/>
      </w:pPr>
    </w:lvl>
    <w:lvl w:ilvl="8" w:tplc="0415001B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B3A63E1"/>
    <w:multiLevelType w:val="hybridMultilevel"/>
    <w:tmpl w:val="09D6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77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016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235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B5"/>
    <w:rsid w:val="00224A37"/>
    <w:rsid w:val="006B250E"/>
    <w:rsid w:val="00796761"/>
    <w:rsid w:val="00B561B5"/>
    <w:rsid w:val="00B9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12E"/>
  <w15:chartTrackingRefBased/>
  <w15:docId w15:val="{232E5A48-C185-4A9A-A83B-A7BEF843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1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Misztal</dc:creator>
  <cp:keywords/>
  <dc:description/>
  <cp:lastModifiedBy>Ewa Misztal</cp:lastModifiedBy>
  <cp:revision>2</cp:revision>
  <cp:lastPrinted>2024-05-21T12:57:00Z</cp:lastPrinted>
  <dcterms:created xsi:type="dcterms:W3CDTF">2024-05-20T12:01:00Z</dcterms:created>
  <dcterms:modified xsi:type="dcterms:W3CDTF">2024-05-21T12:57:00Z</dcterms:modified>
</cp:coreProperties>
</file>