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0CDA6" w14:textId="77777777" w:rsidR="0007657E" w:rsidRPr="000760C6" w:rsidRDefault="0007657E" w:rsidP="0007657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760C6">
        <w:rPr>
          <w:rFonts w:ascii="Times New Roman" w:hAnsi="Times New Roman" w:cs="Times New Roman"/>
          <w:b/>
          <w:sz w:val="24"/>
          <w:szCs w:val="24"/>
        </w:rPr>
        <w:tab/>
      </w:r>
      <w:r w:rsidRPr="000760C6">
        <w:rPr>
          <w:rFonts w:ascii="Times New Roman" w:hAnsi="Times New Roman" w:cs="Times New Roman"/>
          <w:b/>
          <w:sz w:val="24"/>
          <w:szCs w:val="24"/>
        </w:rPr>
        <w:tab/>
      </w:r>
      <w:r w:rsidRPr="000760C6">
        <w:rPr>
          <w:rFonts w:ascii="Times New Roman" w:hAnsi="Times New Roman" w:cs="Times New Roman"/>
          <w:b/>
          <w:sz w:val="24"/>
          <w:szCs w:val="24"/>
        </w:rPr>
        <w:tab/>
      </w:r>
      <w:r w:rsidRPr="000760C6">
        <w:rPr>
          <w:rFonts w:ascii="Times New Roman" w:hAnsi="Times New Roman" w:cs="Times New Roman"/>
          <w:b/>
          <w:sz w:val="24"/>
          <w:szCs w:val="24"/>
        </w:rPr>
        <w:tab/>
      </w:r>
      <w:r w:rsidRPr="000760C6">
        <w:rPr>
          <w:rFonts w:ascii="Times New Roman" w:hAnsi="Times New Roman" w:cs="Times New Roman"/>
          <w:b/>
          <w:sz w:val="24"/>
          <w:szCs w:val="24"/>
        </w:rPr>
        <w:tab/>
      </w:r>
      <w:r w:rsidRPr="000760C6">
        <w:rPr>
          <w:rFonts w:ascii="Times New Roman" w:hAnsi="Times New Roman" w:cs="Times New Roman"/>
          <w:b/>
          <w:sz w:val="24"/>
          <w:szCs w:val="24"/>
        </w:rPr>
        <w:tab/>
      </w:r>
      <w:r w:rsidRPr="000760C6">
        <w:rPr>
          <w:rFonts w:ascii="Times New Roman" w:hAnsi="Times New Roman" w:cs="Times New Roman"/>
          <w:b/>
          <w:sz w:val="24"/>
          <w:szCs w:val="24"/>
        </w:rPr>
        <w:tab/>
      </w:r>
      <w:r w:rsidRPr="000760C6">
        <w:rPr>
          <w:rFonts w:ascii="Times New Roman" w:hAnsi="Times New Roman" w:cs="Times New Roman"/>
          <w:b/>
          <w:sz w:val="24"/>
          <w:szCs w:val="24"/>
        </w:rPr>
        <w:tab/>
      </w:r>
      <w:r w:rsidRPr="000760C6">
        <w:rPr>
          <w:rFonts w:ascii="Times New Roman" w:hAnsi="Times New Roman" w:cs="Times New Roman"/>
          <w:b/>
          <w:sz w:val="24"/>
          <w:szCs w:val="24"/>
        </w:rPr>
        <w:tab/>
      </w:r>
      <w:r w:rsidRPr="000760C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0760C6">
        <w:rPr>
          <w:rFonts w:ascii="Times New Roman" w:hAnsi="Times New Roman" w:cs="Times New Roman"/>
          <w:i/>
          <w:sz w:val="24"/>
          <w:szCs w:val="24"/>
        </w:rPr>
        <w:t>projekt</w:t>
      </w:r>
    </w:p>
    <w:p w14:paraId="357E4F51" w14:textId="77777777" w:rsidR="0007657E" w:rsidRPr="000760C6" w:rsidRDefault="0007657E" w:rsidP="00076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0C6">
        <w:rPr>
          <w:rFonts w:ascii="Times New Roman" w:hAnsi="Times New Roman" w:cs="Times New Roman"/>
          <w:b/>
          <w:sz w:val="24"/>
          <w:szCs w:val="24"/>
        </w:rPr>
        <w:t>UCHWAŁA NR …../………./</w:t>
      </w:r>
      <w:r>
        <w:rPr>
          <w:rFonts w:ascii="Times New Roman" w:hAnsi="Times New Roman" w:cs="Times New Roman"/>
          <w:b/>
          <w:sz w:val="24"/>
          <w:szCs w:val="24"/>
        </w:rPr>
        <w:t>24</w:t>
      </w:r>
    </w:p>
    <w:p w14:paraId="49B5B390" w14:textId="77777777" w:rsidR="0007657E" w:rsidRPr="000760C6" w:rsidRDefault="0007657E" w:rsidP="00076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0C6">
        <w:rPr>
          <w:rFonts w:ascii="Times New Roman" w:hAnsi="Times New Roman" w:cs="Times New Roman"/>
          <w:b/>
          <w:sz w:val="24"/>
          <w:szCs w:val="24"/>
        </w:rPr>
        <w:t>RADY MIEJSKIEJ W JANOWIE LUBELSKIM</w:t>
      </w:r>
    </w:p>
    <w:p w14:paraId="5AB66CAF" w14:textId="77777777" w:rsidR="0007657E" w:rsidRDefault="0007657E" w:rsidP="00076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…… </w:t>
      </w:r>
      <w:r w:rsidRPr="000760C6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0760C6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3745975" w14:textId="77777777" w:rsidR="00B31C1C" w:rsidRPr="000760C6" w:rsidRDefault="00B31C1C" w:rsidP="00076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9895DA" w14:textId="77777777" w:rsidR="0007657E" w:rsidRPr="000760C6" w:rsidRDefault="0007657E" w:rsidP="000765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0C6">
        <w:rPr>
          <w:rFonts w:ascii="Times New Roman" w:hAnsi="Times New Roman" w:cs="Times New Roman"/>
          <w:b/>
          <w:sz w:val="24"/>
          <w:szCs w:val="24"/>
        </w:rPr>
        <w:t>w sprawie określenia terminu, częstotliwości i trybu uiszczania opłaty za gospodarowanie odpadami komunalnymi</w:t>
      </w:r>
    </w:p>
    <w:p w14:paraId="15B99674" w14:textId="77777777" w:rsidR="0007657E" w:rsidRDefault="0007657E" w:rsidP="0007657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0C6">
        <w:rPr>
          <w:rFonts w:ascii="Times New Roman" w:hAnsi="Times New Roman" w:cs="Times New Roman"/>
          <w:sz w:val="24"/>
          <w:szCs w:val="24"/>
        </w:rPr>
        <w:t>Na podstawie art. 18 ust. 2 pkt 8 i art. 40 us</w:t>
      </w:r>
      <w:r>
        <w:rPr>
          <w:rFonts w:ascii="Times New Roman" w:hAnsi="Times New Roman" w:cs="Times New Roman"/>
          <w:sz w:val="24"/>
          <w:szCs w:val="24"/>
        </w:rPr>
        <w:t xml:space="preserve">t. 1 ustawy z 8 marca 1990 r.    o </w:t>
      </w:r>
      <w:r w:rsidRPr="000760C6">
        <w:rPr>
          <w:rFonts w:ascii="Times New Roman" w:hAnsi="Times New Roman" w:cs="Times New Roman"/>
          <w:sz w:val="24"/>
          <w:szCs w:val="24"/>
        </w:rPr>
        <w:t>samorządzie gminnym (Dz. U. z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760C6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609, ze zm.</w:t>
      </w:r>
      <w:r w:rsidRPr="000760C6">
        <w:rPr>
          <w:rFonts w:ascii="Times New Roman" w:hAnsi="Times New Roman" w:cs="Times New Roman"/>
          <w:sz w:val="24"/>
          <w:szCs w:val="24"/>
        </w:rPr>
        <w:t>) oraz art. 6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760C6">
        <w:rPr>
          <w:rFonts w:ascii="Times New Roman" w:hAnsi="Times New Roman" w:cs="Times New Roman"/>
          <w:sz w:val="24"/>
          <w:szCs w:val="24"/>
        </w:rPr>
        <w:t xml:space="preserve"> ust. </w:t>
      </w:r>
      <w:r>
        <w:rPr>
          <w:rFonts w:ascii="Times New Roman" w:hAnsi="Times New Roman" w:cs="Times New Roman"/>
          <w:sz w:val="24"/>
          <w:szCs w:val="24"/>
        </w:rPr>
        <w:t xml:space="preserve">1 i ust. 2  ustawy z 13 września 1996 r. </w:t>
      </w:r>
      <w:r w:rsidRPr="000760C6">
        <w:rPr>
          <w:rFonts w:ascii="Times New Roman" w:hAnsi="Times New Roman" w:cs="Times New Roman"/>
          <w:sz w:val="24"/>
          <w:szCs w:val="24"/>
        </w:rPr>
        <w:t>o utrzymaniu czystości i porządku w gminach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760C6">
        <w:rPr>
          <w:rFonts w:ascii="Times New Roman" w:hAnsi="Times New Roman" w:cs="Times New Roman"/>
          <w:sz w:val="24"/>
          <w:szCs w:val="24"/>
        </w:rPr>
        <w:t>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0C6">
        <w:rPr>
          <w:rFonts w:ascii="Times New Roman" w:hAnsi="Times New Roman" w:cs="Times New Roman"/>
          <w:sz w:val="24"/>
          <w:szCs w:val="24"/>
        </w:rPr>
        <w:t>z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760C6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399</w:t>
      </w:r>
      <w:r w:rsidRPr="000760C6">
        <w:rPr>
          <w:rFonts w:ascii="Times New Roman" w:hAnsi="Times New Roman" w:cs="Times New Roman"/>
          <w:sz w:val="24"/>
          <w:szCs w:val="24"/>
        </w:rPr>
        <w:t xml:space="preserve">), Rada Miejska w Janowie Lubelskim uchwala, co następuje: </w:t>
      </w:r>
    </w:p>
    <w:p w14:paraId="0BCD93D8" w14:textId="77777777" w:rsidR="0007657E" w:rsidRPr="00BE701E" w:rsidRDefault="0007657E" w:rsidP="00BE70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01E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BE701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AD85AE" w14:textId="77777777" w:rsidR="0007657E" w:rsidRDefault="0007657E" w:rsidP="00076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EE5799" w14:textId="77777777" w:rsidR="00A43FF9" w:rsidRPr="00A43FF9" w:rsidRDefault="00A43FF9" w:rsidP="00A43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FF9">
        <w:rPr>
          <w:rFonts w:ascii="Times New Roman" w:hAnsi="Times New Roman" w:cs="Times New Roman"/>
          <w:sz w:val="24"/>
          <w:szCs w:val="24"/>
        </w:rPr>
        <w:t>1. Opłaty za gospodarowanie odpadami komunalnymi uiszcza się:</w:t>
      </w:r>
    </w:p>
    <w:p w14:paraId="49A37E4B" w14:textId="77777777" w:rsidR="00A43FF9" w:rsidRPr="00A43FF9" w:rsidRDefault="00A43FF9" w:rsidP="00A43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FF9">
        <w:rPr>
          <w:rFonts w:ascii="Times New Roman" w:hAnsi="Times New Roman" w:cs="Times New Roman"/>
          <w:sz w:val="24"/>
          <w:szCs w:val="24"/>
        </w:rPr>
        <w:t>1) w okresach miesięcznych, w terminie do ostatniego dnia miesiąca, którego dotyczy obowiązek ponoszenia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FF9">
        <w:rPr>
          <w:rFonts w:ascii="Times New Roman" w:hAnsi="Times New Roman" w:cs="Times New Roman"/>
          <w:sz w:val="24"/>
          <w:szCs w:val="24"/>
        </w:rPr>
        <w:t>opłaty - z zastrzeżeniem ust. 2,</w:t>
      </w:r>
    </w:p>
    <w:p w14:paraId="2030EACD" w14:textId="77777777" w:rsidR="00A43FF9" w:rsidRPr="00A43FF9" w:rsidRDefault="00A43FF9" w:rsidP="00A43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FF9">
        <w:rPr>
          <w:rFonts w:ascii="Times New Roman" w:hAnsi="Times New Roman" w:cs="Times New Roman"/>
          <w:sz w:val="24"/>
          <w:szCs w:val="24"/>
        </w:rPr>
        <w:t>2) bez wezwania do zapłaty - w kasie Urzędu Miejskiego w Janowie Lubelskim lub na rachunek bankowy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FF9">
        <w:rPr>
          <w:rFonts w:ascii="Times New Roman" w:hAnsi="Times New Roman" w:cs="Times New Roman"/>
          <w:sz w:val="24"/>
          <w:szCs w:val="24"/>
        </w:rPr>
        <w:t>Gminy.</w:t>
      </w:r>
    </w:p>
    <w:p w14:paraId="0FAC6F00" w14:textId="77777777" w:rsidR="00A43FF9" w:rsidRPr="00A43FF9" w:rsidRDefault="00A43FF9" w:rsidP="00A43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FF9">
        <w:rPr>
          <w:rFonts w:ascii="Times New Roman" w:hAnsi="Times New Roman" w:cs="Times New Roman"/>
          <w:sz w:val="24"/>
          <w:szCs w:val="24"/>
        </w:rPr>
        <w:t>2. Opłatę, o której mowa w ust. 1, można wnieść jednorazowo za dowolną ilość okresów rozliczeniowych.</w:t>
      </w:r>
    </w:p>
    <w:p w14:paraId="652B1323" w14:textId="77777777" w:rsidR="00BE701E" w:rsidRPr="00BE701E" w:rsidRDefault="00A43FF9" w:rsidP="00BE70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01E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408A1223" w14:textId="77777777" w:rsidR="00A43FF9" w:rsidRPr="00A43FF9" w:rsidRDefault="00A43FF9" w:rsidP="00A43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FF9">
        <w:rPr>
          <w:rFonts w:ascii="Times New Roman" w:hAnsi="Times New Roman" w:cs="Times New Roman"/>
          <w:sz w:val="24"/>
          <w:szCs w:val="24"/>
        </w:rPr>
        <w:t>1. Zarządza się na terenie sołectw Gminy Janów Lubelski pobór opłaty za gospodarowanie odpadami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FF9">
        <w:rPr>
          <w:rFonts w:ascii="Times New Roman" w:hAnsi="Times New Roman" w:cs="Times New Roman"/>
          <w:sz w:val="24"/>
          <w:szCs w:val="24"/>
        </w:rPr>
        <w:t>komunalnymi w drodze inkasa.</w:t>
      </w:r>
    </w:p>
    <w:p w14:paraId="0BE69C30" w14:textId="77777777" w:rsidR="00A43FF9" w:rsidRPr="00A43FF9" w:rsidRDefault="00A43FF9" w:rsidP="00A43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FF9">
        <w:rPr>
          <w:rFonts w:ascii="Times New Roman" w:hAnsi="Times New Roman" w:cs="Times New Roman"/>
          <w:sz w:val="24"/>
          <w:szCs w:val="24"/>
        </w:rPr>
        <w:t>2. Na inkasentów wyznacza się:</w:t>
      </w:r>
    </w:p>
    <w:p w14:paraId="29029E41" w14:textId="77777777" w:rsidR="00A43FF9" w:rsidRDefault="00B31C1C" w:rsidP="00A43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A43FF9" w:rsidRPr="00A43FF9">
        <w:rPr>
          <w:rFonts w:ascii="Times New Roman" w:hAnsi="Times New Roman" w:cs="Times New Roman"/>
          <w:sz w:val="24"/>
          <w:szCs w:val="24"/>
        </w:rPr>
        <w:t xml:space="preserve"> sołtysów:</w:t>
      </w:r>
    </w:p>
    <w:p w14:paraId="647DDBA8" w14:textId="77777777" w:rsidR="00B31C1C" w:rsidRPr="00B31C1C" w:rsidRDefault="00B31C1C" w:rsidP="00B31C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1C">
        <w:rPr>
          <w:rFonts w:ascii="Times New Roman" w:hAnsi="Times New Roman" w:cs="Times New Roman"/>
          <w:sz w:val="24"/>
          <w:szCs w:val="24"/>
        </w:rPr>
        <w:t xml:space="preserve">Damian </w:t>
      </w:r>
      <w:proofErr w:type="spellStart"/>
      <w:r w:rsidRPr="00B31C1C">
        <w:rPr>
          <w:rFonts w:ascii="Times New Roman" w:hAnsi="Times New Roman" w:cs="Times New Roman"/>
          <w:sz w:val="24"/>
          <w:szCs w:val="24"/>
        </w:rPr>
        <w:t>Surowski</w:t>
      </w:r>
      <w:proofErr w:type="spellEnd"/>
      <w:r w:rsidRPr="00B31C1C">
        <w:rPr>
          <w:rFonts w:ascii="Times New Roman" w:hAnsi="Times New Roman" w:cs="Times New Roman"/>
          <w:sz w:val="24"/>
          <w:szCs w:val="24"/>
        </w:rPr>
        <w:t xml:space="preserve"> – na terenie sołectwa Biała Pierwsza;   </w:t>
      </w:r>
    </w:p>
    <w:p w14:paraId="4B60B723" w14:textId="77777777" w:rsidR="00B31C1C" w:rsidRPr="00B31C1C" w:rsidRDefault="00B31C1C" w:rsidP="00B31C1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1C">
        <w:rPr>
          <w:rFonts w:ascii="Times New Roman" w:hAnsi="Times New Roman" w:cs="Times New Roman"/>
          <w:sz w:val="24"/>
          <w:szCs w:val="24"/>
        </w:rPr>
        <w:t xml:space="preserve">Zbigniew Kuźnicki – na terenie sołectwa Biała Druga;    </w:t>
      </w:r>
    </w:p>
    <w:p w14:paraId="585EA443" w14:textId="77777777" w:rsidR="00B31C1C" w:rsidRPr="00B31C1C" w:rsidRDefault="00B31C1C" w:rsidP="00B31C1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1C">
        <w:rPr>
          <w:rFonts w:ascii="Times New Roman" w:hAnsi="Times New Roman" w:cs="Times New Roman"/>
          <w:sz w:val="24"/>
          <w:szCs w:val="24"/>
        </w:rPr>
        <w:t xml:space="preserve"> Józef Orzeł – na terenie sołectwa Zofianka Górna;    </w:t>
      </w:r>
    </w:p>
    <w:p w14:paraId="41D0836B" w14:textId="08D08228" w:rsidR="00B31C1C" w:rsidRPr="00B31C1C" w:rsidRDefault="00063B14" w:rsidP="00B31C1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Justyna Sowa</w:t>
      </w:r>
      <w:r w:rsidR="00B31C1C" w:rsidRPr="00B31C1C">
        <w:rPr>
          <w:rFonts w:ascii="Times New Roman" w:hAnsi="Times New Roman" w:cs="Times New Roman"/>
          <w:sz w:val="24"/>
          <w:szCs w:val="24"/>
        </w:rPr>
        <w:t xml:space="preserve"> - na terenie sołectwa Momoty Górne;    </w:t>
      </w:r>
    </w:p>
    <w:p w14:paraId="774E7AFB" w14:textId="77777777" w:rsidR="00B31C1C" w:rsidRPr="00B31C1C" w:rsidRDefault="00B31C1C" w:rsidP="00B31C1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1C">
        <w:rPr>
          <w:rFonts w:ascii="Times New Roman" w:hAnsi="Times New Roman" w:cs="Times New Roman"/>
          <w:sz w:val="24"/>
          <w:szCs w:val="24"/>
        </w:rPr>
        <w:t>Krystyna Ciupak - na terenie sołectwa Momoty Dolne;</w:t>
      </w:r>
    </w:p>
    <w:p w14:paraId="18D0EA98" w14:textId="77777777" w:rsidR="00B31C1C" w:rsidRPr="00B31C1C" w:rsidRDefault="00B31C1C" w:rsidP="00B31C1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1C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B31C1C">
        <w:rPr>
          <w:rFonts w:ascii="Times New Roman" w:hAnsi="Times New Roman" w:cs="Times New Roman"/>
          <w:sz w:val="24"/>
          <w:szCs w:val="24"/>
        </w:rPr>
        <w:t>Pawlos</w:t>
      </w:r>
      <w:proofErr w:type="spellEnd"/>
      <w:r w:rsidRPr="00B31C1C">
        <w:rPr>
          <w:rFonts w:ascii="Times New Roman" w:hAnsi="Times New Roman" w:cs="Times New Roman"/>
          <w:sz w:val="24"/>
          <w:szCs w:val="24"/>
        </w:rPr>
        <w:t xml:space="preserve"> - na terenie sołectwa Kiszki, Szewce, Ujście;     </w:t>
      </w:r>
    </w:p>
    <w:p w14:paraId="21C482FE" w14:textId="77777777" w:rsidR="00B31C1C" w:rsidRPr="00B31C1C" w:rsidRDefault="00B31C1C" w:rsidP="00B31C1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1C">
        <w:rPr>
          <w:rFonts w:ascii="Times New Roman" w:hAnsi="Times New Roman" w:cs="Times New Roman"/>
          <w:sz w:val="24"/>
          <w:szCs w:val="24"/>
        </w:rPr>
        <w:t xml:space="preserve">Wiesława Pająk  – na terenie sołectwa Łążek Ordynacki;  </w:t>
      </w:r>
    </w:p>
    <w:p w14:paraId="0AE1FF7A" w14:textId="77777777" w:rsidR="00B31C1C" w:rsidRPr="00B31C1C" w:rsidRDefault="00B31C1C" w:rsidP="00B31C1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1C">
        <w:rPr>
          <w:rFonts w:ascii="Times New Roman" w:hAnsi="Times New Roman" w:cs="Times New Roman"/>
          <w:sz w:val="24"/>
          <w:szCs w:val="24"/>
        </w:rPr>
        <w:t>Paweł Żelazko - na terenie sołectwa Łążek Garncarski;</w:t>
      </w:r>
    </w:p>
    <w:p w14:paraId="1B129D73" w14:textId="77777777" w:rsidR="00B31C1C" w:rsidRPr="00B31C1C" w:rsidRDefault="00B31C1C" w:rsidP="00B31C1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1C">
        <w:rPr>
          <w:rFonts w:ascii="Times New Roman" w:hAnsi="Times New Roman" w:cs="Times New Roman"/>
          <w:sz w:val="24"/>
          <w:szCs w:val="24"/>
        </w:rPr>
        <w:t>Antoni  Matysek  – na terenie sołectwa Pikule;</w:t>
      </w:r>
    </w:p>
    <w:p w14:paraId="342F0C1C" w14:textId="77777777" w:rsidR="00B31C1C" w:rsidRPr="00B31C1C" w:rsidRDefault="00B31C1C" w:rsidP="00B31C1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1C">
        <w:rPr>
          <w:rFonts w:ascii="Times New Roman" w:hAnsi="Times New Roman" w:cs="Times New Roman"/>
          <w:sz w:val="24"/>
          <w:szCs w:val="24"/>
        </w:rPr>
        <w:t>Dariusz Wołoszyn - na terenie sołectwa Ruda;</w:t>
      </w:r>
    </w:p>
    <w:p w14:paraId="0BF06504" w14:textId="77777777" w:rsidR="00B31C1C" w:rsidRPr="00B31C1C" w:rsidRDefault="00B31C1C" w:rsidP="00B31C1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1C">
        <w:rPr>
          <w:rFonts w:ascii="Times New Roman" w:hAnsi="Times New Roman" w:cs="Times New Roman"/>
          <w:sz w:val="24"/>
          <w:szCs w:val="24"/>
        </w:rPr>
        <w:t xml:space="preserve">Jerzy </w:t>
      </w:r>
      <w:proofErr w:type="spellStart"/>
      <w:r w:rsidRPr="00B31C1C">
        <w:rPr>
          <w:rFonts w:ascii="Times New Roman" w:hAnsi="Times New Roman" w:cs="Times New Roman"/>
          <w:sz w:val="24"/>
          <w:szCs w:val="24"/>
        </w:rPr>
        <w:t>Skubik</w:t>
      </w:r>
      <w:proofErr w:type="spellEnd"/>
      <w:r w:rsidRPr="00B31C1C">
        <w:rPr>
          <w:rFonts w:ascii="Times New Roman" w:hAnsi="Times New Roman" w:cs="Times New Roman"/>
          <w:sz w:val="24"/>
          <w:szCs w:val="24"/>
        </w:rPr>
        <w:t xml:space="preserve"> – na terenie sołectwa Borownice, Kopce, Borownica _ Laski</w:t>
      </w:r>
    </w:p>
    <w:p w14:paraId="206011F0" w14:textId="77777777" w:rsidR="00B31C1C" w:rsidRPr="00B31C1C" w:rsidRDefault="00B31C1C" w:rsidP="00A43FF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C1C">
        <w:rPr>
          <w:rFonts w:ascii="Times New Roman" w:hAnsi="Times New Roman" w:cs="Times New Roman"/>
          <w:sz w:val="24"/>
          <w:szCs w:val="24"/>
        </w:rPr>
        <w:t xml:space="preserve"> Agnieszka Sokal  -  na terenie sołectwa Szklarnia</w:t>
      </w:r>
    </w:p>
    <w:p w14:paraId="209CE29B" w14:textId="77777777" w:rsidR="00A43FF9" w:rsidRPr="00A43FF9" w:rsidRDefault="00B31C1C" w:rsidP="00A43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3B14">
        <w:rPr>
          <w:rFonts w:ascii="Times New Roman" w:hAnsi="Times New Roman" w:cs="Times New Roman"/>
          <w:sz w:val="24"/>
          <w:szCs w:val="24"/>
        </w:rPr>
        <w:t>2</w:t>
      </w:r>
      <w:r w:rsidR="00A43FF9" w:rsidRPr="00063B14">
        <w:rPr>
          <w:rFonts w:ascii="Times New Roman" w:hAnsi="Times New Roman" w:cs="Times New Roman"/>
          <w:sz w:val="24"/>
          <w:szCs w:val="24"/>
        </w:rPr>
        <w:t>) Przedsiębiorstwo Gospodarki Komunalnej i Mieszkaniowej spółka z ograniczoną odpowiedzialnością w</w:t>
      </w:r>
      <w:r w:rsidRPr="00063B14">
        <w:rPr>
          <w:rFonts w:ascii="Times New Roman" w:hAnsi="Times New Roman" w:cs="Times New Roman"/>
          <w:sz w:val="24"/>
          <w:szCs w:val="24"/>
        </w:rPr>
        <w:t xml:space="preserve"> </w:t>
      </w:r>
      <w:r w:rsidR="00A43FF9" w:rsidRPr="00063B14">
        <w:rPr>
          <w:rFonts w:ascii="Times New Roman" w:hAnsi="Times New Roman" w:cs="Times New Roman"/>
          <w:sz w:val="24"/>
          <w:szCs w:val="24"/>
        </w:rPr>
        <w:t>Janowie Lubelskim.</w:t>
      </w:r>
    </w:p>
    <w:p w14:paraId="3DAE138C" w14:textId="77777777" w:rsidR="00A43FF9" w:rsidRPr="00A43FF9" w:rsidRDefault="00A43FF9" w:rsidP="00A43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FF9">
        <w:rPr>
          <w:rFonts w:ascii="Times New Roman" w:hAnsi="Times New Roman" w:cs="Times New Roman"/>
          <w:sz w:val="24"/>
          <w:szCs w:val="24"/>
        </w:rPr>
        <w:lastRenderedPageBreak/>
        <w:t>3. Wyznacza się termin płatności dla inkasentów do 5 dnia włącznie, następującego po terminach płatności</w:t>
      </w:r>
      <w:r w:rsidR="00B31C1C">
        <w:rPr>
          <w:rFonts w:ascii="Times New Roman" w:hAnsi="Times New Roman" w:cs="Times New Roman"/>
          <w:sz w:val="24"/>
          <w:szCs w:val="24"/>
        </w:rPr>
        <w:t xml:space="preserve"> </w:t>
      </w:r>
      <w:r w:rsidRPr="00A43FF9">
        <w:rPr>
          <w:rFonts w:ascii="Times New Roman" w:hAnsi="Times New Roman" w:cs="Times New Roman"/>
          <w:sz w:val="24"/>
          <w:szCs w:val="24"/>
        </w:rPr>
        <w:t>pobieranych opłat.</w:t>
      </w:r>
    </w:p>
    <w:p w14:paraId="5A30C763" w14:textId="77777777" w:rsidR="00A43FF9" w:rsidRPr="00A43FF9" w:rsidRDefault="00A43FF9" w:rsidP="00A43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FF9">
        <w:rPr>
          <w:rFonts w:ascii="Times New Roman" w:hAnsi="Times New Roman" w:cs="Times New Roman"/>
          <w:sz w:val="24"/>
          <w:szCs w:val="24"/>
        </w:rPr>
        <w:t xml:space="preserve">4. Określa się wynagrodzenie inkasentów wymienionych ust. 2 </w:t>
      </w:r>
      <w:r w:rsidR="00B31C1C">
        <w:rPr>
          <w:rFonts w:ascii="Times New Roman" w:hAnsi="Times New Roman" w:cs="Times New Roman"/>
          <w:sz w:val="24"/>
          <w:szCs w:val="24"/>
        </w:rPr>
        <w:t xml:space="preserve">pkt 1) </w:t>
      </w:r>
      <w:r w:rsidRPr="00A43FF9">
        <w:rPr>
          <w:rFonts w:ascii="Times New Roman" w:hAnsi="Times New Roman" w:cs="Times New Roman"/>
          <w:sz w:val="24"/>
          <w:szCs w:val="24"/>
        </w:rPr>
        <w:t>w wysokości 5 % zainkasowanych</w:t>
      </w:r>
      <w:r w:rsidR="00B31C1C">
        <w:rPr>
          <w:rFonts w:ascii="Times New Roman" w:hAnsi="Times New Roman" w:cs="Times New Roman"/>
          <w:sz w:val="24"/>
          <w:szCs w:val="24"/>
        </w:rPr>
        <w:t xml:space="preserve"> </w:t>
      </w:r>
      <w:r w:rsidRPr="00A43FF9">
        <w:rPr>
          <w:rFonts w:ascii="Times New Roman" w:hAnsi="Times New Roman" w:cs="Times New Roman"/>
          <w:sz w:val="24"/>
          <w:szCs w:val="24"/>
        </w:rPr>
        <w:t>kwot.</w:t>
      </w:r>
    </w:p>
    <w:p w14:paraId="1C5DFF87" w14:textId="77777777" w:rsidR="00BE701E" w:rsidRPr="00BE701E" w:rsidRDefault="00A43FF9" w:rsidP="00BE70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01E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5D209A5C" w14:textId="77777777" w:rsidR="00BE701E" w:rsidRDefault="00BE701E" w:rsidP="00BE70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CE9DBA" w14:textId="77777777" w:rsidR="00A43FF9" w:rsidRPr="00A43FF9" w:rsidRDefault="00A43FF9" w:rsidP="00A43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FF9">
        <w:rPr>
          <w:rFonts w:ascii="Times New Roman" w:hAnsi="Times New Roman" w:cs="Times New Roman"/>
          <w:sz w:val="24"/>
          <w:szCs w:val="24"/>
        </w:rPr>
        <w:t>Wykonanie uchwały powierza się Burmistrzowi Janowa Lubelskiego.</w:t>
      </w:r>
    </w:p>
    <w:p w14:paraId="7F85CE65" w14:textId="77777777" w:rsidR="00BE701E" w:rsidRDefault="00BE701E" w:rsidP="00BE70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BF320" w14:textId="77777777" w:rsidR="00BE701E" w:rsidRPr="00BE701E" w:rsidRDefault="00A43FF9" w:rsidP="00BE70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01E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3BBAE4F9" w14:textId="77777777" w:rsidR="00BE701E" w:rsidRDefault="00BE701E" w:rsidP="00BE70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Tracą moc: </w:t>
      </w:r>
    </w:p>
    <w:p w14:paraId="0BEEEFD7" w14:textId="77777777" w:rsidR="00BE701E" w:rsidRDefault="00BE701E" w:rsidP="00BE701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XVII/108/15  Rady Miejskiej w Janowie Lubelskim </w:t>
      </w:r>
      <w:r w:rsidRPr="00B31C1C">
        <w:rPr>
          <w:rFonts w:ascii="Times New Roman" w:hAnsi="Times New Roman" w:cs="Times New Roman"/>
          <w:sz w:val="24"/>
          <w:szCs w:val="24"/>
        </w:rPr>
        <w:t>w sprawie określenia terminu, częstotliwości i trybu uiszczania opłaty za gospodarowanie odpadami komunalnymi (Dz. Urz. Woj. Lub. z 2016 r. poz. 371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873B43D" w14:textId="77777777" w:rsidR="00BE701E" w:rsidRPr="00B31C1C" w:rsidRDefault="00BE701E" w:rsidP="00BE701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C1C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 NR</w:t>
      </w:r>
      <w:r w:rsidRPr="00B31C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VI/47/19</w:t>
      </w:r>
      <w:r w:rsidRPr="00B31C1C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1C1C">
        <w:rPr>
          <w:rFonts w:ascii="Times New Roman" w:hAnsi="Times New Roman" w:cs="Times New Roman"/>
          <w:sz w:val="24"/>
          <w:szCs w:val="24"/>
        </w:rPr>
        <w:t xml:space="preserve">Rady Miejskiej w Janowie Lubelskim z dnia </w:t>
      </w:r>
      <w:r>
        <w:rPr>
          <w:rFonts w:ascii="Times New Roman" w:hAnsi="Times New Roman" w:cs="Times New Roman"/>
          <w:sz w:val="24"/>
          <w:szCs w:val="24"/>
        </w:rPr>
        <w:t xml:space="preserve">16 kwietnia </w:t>
      </w:r>
      <w:r w:rsidRPr="00B31C1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31C1C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zmieniająca uchwałę </w:t>
      </w:r>
      <w:r w:rsidRPr="00B31C1C">
        <w:rPr>
          <w:rFonts w:ascii="Times New Roman" w:hAnsi="Times New Roman" w:cs="Times New Roman"/>
          <w:sz w:val="24"/>
          <w:szCs w:val="24"/>
        </w:rPr>
        <w:t xml:space="preserve"> w sprawie określenia terminu, częstotliwości i trybu uiszczania opłaty za gospodarowanie odpadami komunalnymi (Dz. Urz. Woj. Lub. z </w:t>
      </w:r>
      <w:proofErr w:type="spellStart"/>
      <w:r w:rsidRPr="000760C6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0760C6">
        <w:rPr>
          <w:rFonts w:ascii="Times New Roman" w:hAnsi="Times New Roman" w:cs="Times New Roman"/>
          <w:sz w:val="24"/>
          <w:szCs w:val="24"/>
        </w:rPr>
        <w:t xml:space="preserve"> 2019 r., poz. 2841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9D67DA6" w14:textId="77777777" w:rsidR="00BE701E" w:rsidRPr="00B31C1C" w:rsidRDefault="00BE701E" w:rsidP="00BE701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1C1C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 NR  IX/79/19 </w:t>
      </w:r>
      <w:r w:rsidRPr="00B31C1C">
        <w:rPr>
          <w:rFonts w:ascii="Times New Roman" w:hAnsi="Times New Roman" w:cs="Times New Roman"/>
          <w:sz w:val="24"/>
          <w:szCs w:val="24"/>
        </w:rPr>
        <w:t xml:space="preserve">Uchwała 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Pr="00B31C1C">
        <w:rPr>
          <w:rFonts w:ascii="Times New Roman" w:hAnsi="Times New Roman" w:cs="Times New Roman"/>
          <w:sz w:val="24"/>
          <w:szCs w:val="24"/>
        </w:rPr>
        <w:t xml:space="preserve"> Rady Miejskiej w Janowie Lubelskim z dnia </w:t>
      </w:r>
      <w:r>
        <w:rPr>
          <w:rFonts w:ascii="Times New Roman" w:hAnsi="Times New Roman" w:cs="Times New Roman"/>
          <w:sz w:val="24"/>
          <w:szCs w:val="24"/>
        </w:rPr>
        <w:t xml:space="preserve">18 lipca  </w:t>
      </w:r>
      <w:r w:rsidRPr="00B31C1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31C1C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zmieniająca uchwałę </w:t>
      </w:r>
      <w:r w:rsidRPr="00B31C1C">
        <w:rPr>
          <w:rFonts w:ascii="Times New Roman" w:hAnsi="Times New Roman" w:cs="Times New Roman"/>
          <w:sz w:val="24"/>
          <w:szCs w:val="24"/>
        </w:rPr>
        <w:t xml:space="preserve"> w sprawie określenia terminu, częstotliwości i trybu uiszczania opłaty za gospodarowanie odpadami komunalnymi (Dz. Urz. Woj. Lub. z </w:t>
      </w:r>
      <w:proofErr w:type="spellStart"/>
      <w:r w:rsidRPr="000760C6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Pr="000760C6">
        <w:rPr>
          <w:rFonts w:ascii="Times New Roman" w:hAnsi="Times New Roman" w:cs="Times New Roman"/>
          <w:sz w:val="24"/>
          <w:szCs w:val="24"/>
        </w:rPr>
        <w:t xml:space="preserve"> 2019 r., poz. </w:t>
      </w:r>
      <w:r>
        <w:rPr>
          <w:rFonts w:ascii="Times New Roman" w:hAnsi="Times New Roman" w:cs="Times New Roman"/>
          <w:sz w:val="24"/>
          <w:szCs w:val="24"/>
        </w:rPr>
        <w:t>4405)</w:t>
      </w:r>
    </w:p>
    <w:p w14:paraId="749F1BF3" w14:textId="77777777" w:rsidR="00BE701E" w:rsidRDefault="00BE701E" w:rsidP="00A43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002088" w14:textId="77777777" w:rsidR="00BE701E" w:rsidRDefault="00A43FF9" w:rsidP="00BE70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01E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7AECC091" w14:textId="77777777" w:rsidR="00BE701E" w:rsidRPr="00BE701E" w:rsidRDefault="00BE701E" w:rsidP="00BE70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A47F99" w14:textId="77777777" w:rsidR="0007657E" w:rsidRPr="000760C6" w:rsidRDefault="00A43FF9" w:rsidP="00A43F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3FF9">
        <w:rPr>
          <w:rFonts w:ascii="Times New Roman" w:hAnsi="Times New Roman" w:cs="Times New Roman"/>
          <w:sz w:val="24"/>
          <w:szCs w:val="24"/>
        </w:rPr>
        <w:t>Uchwała podlega ogłoszeniu w Dzienniku Urzędowym Województwa Lubelskiego i wchodzi w życie</w:t>
      </w:r>
      <w:r w:rsidR="00B31C1C">
        <w:rPr>
          <w:rFonts w:ascii="Times New Roman" w:hAnsi="Times New Roman" w:cs="Times New Roman"/>
          <w:sz w:val="24"/>
          <w:szCs w:val="24"/>
        </w:rPr>
        <w:t xml:space="preserve"> po upływie 14 dni od dnia ogłoszenia </w:t>
      </w:r>
      <w:r w:rsidRPr="00A43FF9">
        <w:rPr>
          <w:rFonts w:ascii="Times New Roman" w:hAnsi="Times New Roman" w:cs="Times New Roman"/>
          <w:sz w:val="24"/>
          <w:szCs w:val="24"/>
        </w:rPr>
        <w:t>.</w:t>
      </w:r>
    </w:p>
    <w:p w14:paraId="2CBFF36A" w14:textId="77777777" w:rsidR="00B31C1C" w:rsidRDefault="0007657E" w:rsidP="00B31C1C">
      <w:pPr>
        <w:spacing w:after="0"/>
        <w:jc w:val="both"/>
      </w:pPr>
      <w:r w:rsidRPr="000760C6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5AE9F363" w14:textId="77777777" w:rsidR="0007657E" w:rsidRDefault="0007657E" w:rsidP="00076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C2AFA8D" w14:textId="77777777" w:rsidR="0007657E" w:rsidRDefault="0007657E" w:rsidP="00076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DAC80A" w14:textId="77777777" w:rsidR="0007657E" w:rsidRDefault="0007657E" w:rsidP="00076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Przewodnicząca Rady Miejskiej</w:t>
      </w:r>
    </w:p>
    <w:p w14:paraId="1F391927" w14:textId="77777777" w:rsidR="0007657E" w:rsidRPr="000760C6" w:rsidRDefault="0007657E" w:rsidP="000765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Bożena Czajkowska</w:t>
      </w:r>
    </w:p>
    <w:p w14:paraId="6C86A7D6" w14:textId="77777777" w:rsidR="009D439F" w:rsidRDefault="009D439F"/>
    <w:sectPr w:rsidR="009D439F" w:rsidSect="00076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638CE"/>
    <w:multiLevelType w:val="hybridMultilevel"/>
    <w:tmpl w:val="9CE0D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0E026A"/>
    <w:multiLevelType w:val="hybridMultilevel"/>
    <w:tmpl w:val="7BDAC7E0"/>
    <w:lvl w:ilvl="0" w:tplc="535EA6D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050126">
    <w:abstractNumId w:val="1"/>
  </w:num>
  <w:num w:numId="2" w16cid:durableId="1999579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7E"/>
    <w:rsid w:val="00063B14"/>
    <w:rsid w:val="0007657E"/>
    <w:rsid w:val="00321D2A"/>
    <w:rsid w:val="00472CE8"/>
    <w:rsid w:val="008727AC"/>
    <w:rsid w:val="009553DD"/>
    <w:rsid w:val="009D439F"/>
    <w:rsid w:val="00A43FF9"/>
    <w:rsid w:val="00B31C1C"/>
    <w:rsid w:val="00B37B8F"/>
    <w:rsid w:val="00BE701E"/>
    <w:rsid w:val="00E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3359B"/>
  <w15:chartTrackingRefBased/>
  <w15:docId w15:val="{A1F8354A-27D1-4015-BFB2-CE175A00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57E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7657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C6E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6E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6E4F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6E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6E4F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Nieborak</dc:creator>
  <cp:keywords/>
  <dc:description/>
  <cp:lastModifiedBy>Ewa Misztal</cp:lastModifiedBy>
  <cp:revision>4</cp:revision>
  <cp:lastPrinted>2024-08-12T09:59:00Z</cp:lastPrinted>
  <dcterms:created xsi:type="dcterms:W3CDTF">2024-08-12T08:05:00Z</dcterms:created>
  <dcterms:modified xsi:type="dcterms:W3CDTF">2024-08-14T07:26:00Z</dcterms:modified>
</cp:coreProperties>
</file>