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30D6" w14:textId="244B1F4E" w:rsidR="009E32CF" w:rsidRDefault="009F63A5">
      <w:pPr>
        <w:pStyle w:val="Teksttreci0"/>
        <w:shd w:val="clear" w:color="auto" w:fill="auto"/>
        <w:spacing w:after="340" w:line="302" w:lineRule="auto"/>
        <w:ind w:firstLine="0"/>
        <w:jc w:val="center"/>
      </w:pPr>
      <w:r>
        <w:rPr>
          <w:b/>
          <w:bCs/>
        </w:rPr>
        <w:t xml:space="preserve">Uchwała Nr </w:t>
      </w:r>
      <w:r w:rsidR="0034115B">
        <w:rPr>
          <w:b/>
          <w:bCs/>
        </w:rPr>
        <w:t>…….</w:t>
      </w:r>
      <w:r>
        <w:rPr>
          <w:b/>
          <w:bCs/>
        </w:rPr>
        <w:t>/</w:t>
      </w:r>
      <w:r w:rsidR="0034115B">
        <w:rPr>
          <w:b/>
          <w:bCs/>
        </w:rPr>
        <w:t>……</w:t>
      </w:r>
      <w:r>
        <w:rPr>
          <w:b/>
          <w:bCs/>
        </w:rPr>
        <w:t>/202</w:t>
      </w:r>
      <w:r w:rsidR="0034115B">
        <w:rPr>
          <w:b/>
          <w:bCs/>
        </w:rPr>
        <w:t>5</w:t>
      </w:r>
      <w:r>
        <w:rPr>
          <w:b/>
          <w:bCs/>
        </w:rPr>
        <w:br/>
        <w:t>Rady Miejskiej w Janowie Lubelskim</w:t>
      </w:r>
      <w:r>
        <w:rPr>
          <w:b/>
          <w:bCs/>
        </w:rPr>
        <w:br/>
        <w:t xml:space="preserve">z dnia </w:t>
      </w:r>
      <w:r w:rsidR="0034115B">
        <w:rPr>
          <w:b/>
          <w:bCs/>
        </w:rPr>
        <w:t>……..</w:t>
      </w:r>
      <w:r>
        <w:rPr>
          <w:b/>
          <w:bCs/>
        </w:rPr>
        <w:t xml:space="preserve"> </w:t>
      </w:r>
      <w:r w:rsidR="00347C3B">
        <w:rPr>
          <w:b/>
          <w:bCs/>
        </w:rPr>
        <w:t>lutego</w:t>
      </w:r>
      <w:r>
        <w:rPr>
          <w:b/>
          <w:bCs/>
        </w:rPr>
        <w:t xml:space="preserve"> 202</w:t>
      </w:r>
      <w:r w:rsidR="0034115B">
        <w:rPr>
          <w:b/>
          <w:bCs/>
        </w:rPr>
        <w:t>5</w:t>
      </w:r>
      <w:r>
        <w:rPr>
          <w:b/>
          <w:bCs/>
        </w:rPr>
        <w:t xml:space="preserve"> r.</w:t>
      </w:r>
    </w:p>
    <w:p w14:paraId="3D235A88" w14:textId="77777777" w:rsidR="009E32CF" w:rsidRDefault="009F63A5">
      <w:pPr>
        <w:pStyle w:val="Nagwek10"/>
        <w:keepNext/>
        <w:keepLines/>
        <w:shd w:val="clear" w:color="auto" w:fill="auto"/>
        <w:spacing w:after="280" w:line="305" w:lineRule="auto"/>
        <w:jc w:val="both"/>
      </w:pPr>
      <w:bookmarkStart w:id="0" w:name="bookmark0"/>
      <w:r>
        <w:t>w sprawie powierzenia Spółce pod firmą Zoom Natury spółka z ograniczoną odpowiedzialnością w Janowie Lubelskim zadań własnych Gminy Janów Lubelski</w:t>
      </w:r>
      <w:bookmarkEnd w:id="0"/>
    </w:p>
    <w:p w14:paraId="1054F69D" w14:textId="71265747" w:rsidR="009E32CF" w:rsidRDefault="009F63A5">
      <w:pPr>
        <w:pStyle w:val="Teksttreci0"/>
        <w:shd w:val="clear" w:color="auto" w:fill="auto"/>
        <w:spacing w:after="340" w:line="286" w:lineRule="auto"/>
        <w:ind w:firstLine="700"/>
      </w:pPr>
      <w:r>
        <w:t xml:space="preserve">Na podstawie art. 18 ust. 2 pkt 15 zw. z art. 7 ust. 1 pkt 1 i pkt </w:t>
      </w:r>
      <w:r>
        <w:rPr>
          <w:i/>
          <w:iCs/>
        </w:rPr>
        <w:t>3,</w:t>
      </w:r>
      <w:r>
        <w:t xml:space="preserve"> art. 9 ust. 1 i ust. 3 ustawy z dnia 8 marca 1990 r. o samorządzie gminnym (Dz. U. z 2024 r. poz.</w:t>
      </w:r>
      <w:r w:rsidR="0034115B">
        <w:t>1465</w:t>
      </w:r>
      <w:r w:rsidR="002E790B">
        <w:t>, ze zm.</w:t>
      </w:r>
      <w:r>
        <w:t>), art.2, art. 4 ust. 1 pkt 1 ustawy z dnia 20 grudnia 1996 r. o gospodarce komunalnej (Dz. U. z 2021 r. poz. 679), Rada Miejska w Janowie Lubelskim uchwala, co następuje:</w:t>
      </w:r>
    </w:p>
    <w:p w14:paraId="2685AB65" w14:textId="77777777" w:rsidR="009E32CF" w:rsidRDefault="009F63A5">
      <w:pPr>
        <w:pStyle w:val="Nagwek10"/>
        <w:keepNext/>
        <w:keepLines/>
        <w:shd w:val="clear" w:color="auto" w:fill="auto"/>
      </w:pPr>
      <w:bookmarkStart w:id="1" w:name="bookmark1"/>
      <w:r>
        <w:t>§1.</w:t>
      </w:r>
      <w:bookmarkEnd w:id="1"/>
    </w:p>
    <w:p w14:paraId="710D0AAB" w14:textId="4F2A9176" w:rsidR="009E32CF" w:rsidRDefault="009F63A5">
      <w:pPr>
        <w:pStyle w:val="Teksttreci0"/>
        <w:shd w:val="clear" w:color="auto" w:fill="auto"/>
        <w:spacing w:line="283" w:lineRule="auto"/>
        <w:ind w:firstLine="0"/>
      </w:pPr>
      <w:r>
        <w:t xml:space="preserve">Od </w:t>
      </w:r>
      <w:r w:rsidR="00646013">
        <w:t>1</w:t>
      </w:r>
      <w:r>
        <w:t xml:space="preserve"> </w:t>
      </w:r>
      <w:r w:rsidR="00646013">
        <w:t>kwietnia</w:t>
      </w:r>
      <w:r>
        <w:t xml:space="preserve"> 202</w:t>
      </w:r>
      <w:r w:rsidR="00646013">
        <w:t>5</w:t>
      </w:r>
      <w:r>
        <w:t xml:space="preserve"> r. do 31 października 202</w:t>
      </w:r>
      <w:r w:rsidR="00646013">
        <w:t>5</w:t>
      </w:r>
      <w:r>
        <w:t xml:space="preserve"> r. Gmina Janów Lubelski powierza Spółce pod firmą: Zoom Natury Spółka z ograniczoną odpowiedzialnością w Janowie Lubelskim, działającej na podstawie wpisu do Krajowego Rejestru Sądowego pod nr 000038907 zadanie własne Gminy Janów Lubelski o charakterze użyteczności publicznej w zakresie utrzymania terenów zieleni publicznej, turystyki i sportu.</w:t>
      </w:r>
    </w:p>
    <w:p w14:paraId="1C5F3F2E" w14:textId="77777777" w:rsidR="009E32CF" w:rsidRDefault="009F63A5">
      <w:pPr>
        <w:pStyle w:val="Nagwek10"/>
        <w:keepNext/>
        <w:keepLines/>
        <w:shd w:val="clear" w:color="auto" w:fill="auto"/>
      </w:pPr>
      <w:bookmarkStart w:id="2" w:name="bookmark2"/>
      <w:r>
        <w:t>§2.</w:t>
      </w:r>
      <w:bookmarkEnd w:id="2"/>
    </w:p>
    <w:p w14:paraId="0D078156" w14:textId="77777777" w:rsidR="009E32CF" w:rsidRDefault="009F63A5">
      <w:pPr>
        <w:pStyle w:val="Teksttreci0"/>
        <w:shd w:val="clear" w:color="auto" w:fill="auto"/>
        <w:spacing w:line="283" w:lineRule="auto"/>
        <w:ind w:firstLine="0"/>
      </w:pPr>
      <w:r>
        <w:t>Zadanie, o którym mowa w § 1 ma charakter usług publicznych, świadczonych w ogólnym interesie gospodarczym i będzie realizowane w celu zaspokojenia zbiorowych potrzeb wspólnoty samorządowej w ramach podstawowej działalności Zoom Natury Spółka z ograniczoną odpowiedzialnością w Janowie Lubelskim</w:t>
      </w:r>
    </w:p>
    <w:p w14:paraId="73F96780" w14:textId="77777777" w:rsidR="009E32CF" w:rsidRDefault="009F63A5">
      <w:pPr>
        <w:pStyle w:val="Nagwek10"/>
        <w:keepNext/>
        <w:keepLines/>
        <w:shd w:val="clear" w:color="auto" w:fill="auto"/>
      </w:pPr>
      <w:bookmarkStart w:id="3" w:name="bookmark3"/>
      <w:r>
        <w:t>§3.</w:t>
      </w:r>
      <w:bookmarkEnd w:id="3"/>
    </w:p>
    <w:p w14:paraId="4204A099" w14:textId="276E4945" w:rsidR="009E32CF" w:rsidRDefault="009F63A5">
      <w:pPr>
        <w:pStyle w:val="Teksttreci0"/>
        <w:shd w:val="clear" w:color="auto" w:fill="auto"/>
        <w:spacing w:line="283" w:lineRule="auto"/>
        <w:ind w:firstLine="0"/>
      </w:pPr>
      <w:r>
        <w:t>Środki finansowe na realizację zadania, o którym mowa w § 1 określone zosta</w:t>
      </w:r>
      <w:r w:rsidR="00646013">
        <w:t>ły</w:t>
      </w:r>
      <w:r>
        <w:t xml:space="preserve"> w uchwale</w:t>
      </w:r>
      <w:r w:rsidR="008D3226">
        <w:t xml:space="preserve"> </w:t>
      </w:r>
      <w:r>
        <w:t>budżetow</w:t>
      </w:r>
      <w:r w:rsidR="00646013">
        <w:t>ej</w:t>
      </w:r>
      <w:r>
        <w:t xml:space="preserve"> na 202</w:t>
      </w:r>
      <w:r w:rsidR="00646013">
        <w:t>5</w:t>
      </w:r>
      <w:r>
        <w:t>r.</w:t>
      </w:r>
    </w:p>
    <w:p w14:paraId="4691D43D" w14:textId="77777777" w:rsidR="009E32CF" w:rsidRDefault="009F63A5">
      <w:pPr>
        <w:pStyle w:val="Nagwek10"/>
        <w:keepNext/>
        <w:keepLines/>
        <w:shd w:val="clear" w:color="auto" w:fill="auto"/>
      </w:pPr>
      <w:bookmarkStart w:id="4" w:name="bookmark4"/>
      <w:r>
        <w:t>§4.</w:t>
      </w:r>
      <w:bookmarkEnd w:id="4"/>
    </w:p>
    <w:p w14:paraId="63880D03" w14:textId="77777777" w:rsidR="009E32CF" w:rsidRDefault="009F63A5">
      <w:pPr>
        <w:pStyle w:val="Teksttreci0"/>
        <w:shd w:val="clear" w:color="auto" w:fill="auto"/>
        <w:spacing w:line="283" w:lineRule="auto"/>
        <w:ind w:firstLine="0"/>
      </w:pPr>
      <w:r>
        <w:t>Szczegółowy sposób wykonywania zadania, o którym mowa w § 1 Uchwały, w tym wzajemne prawa i obowiązki stron, sposób powierzenia zadań oraz sposób finansowania zadań określi umowa wykonawcza zawarta pomiędzy Gminą Janów Lubelski a Zoom Natury Spółka z ograniczoną odpowiedzialnością w Janowie Lubelskim.</w:t>
      </w:r>
    </w:p>
    <w:p w14:paraId="756818A8" w14:textId="77777777" w:rsidR="009E32CF" w:rsidRDefault="009F63A5">
      <w:pPr>
        <w:pStyle w:val="Nagwek10"/>
        <w:keepNext/>
        <w:keepLines/>
        <w:shd w:val="clear" w:color="auto" w:fill="auto"/>
      </w:pPr>
      <w:bookmarkStart w:id="5" w:name="bookmark5"/>
      <w:r>
        <w:t>§5.</w:t>
      </w:r>
      <w:bookmarkEnd w:id="5"/>
    </w:p>
    <w:p w14:paraId="3586ECCD" w14:textId="77777777" w:rsidR="009E32CF" w:rsidRDefault="009F63A5">
      <w:pPr>
        <w:pStyle w:val="Teksttreci0"/>
        <w:shd w:val="clear" w:color="auto" w:fill="auto"/>
        <w:spacing w:after="340" w:line="283" w:lineRule="auto"/>
        <w:ind w:firstLine="0"/>
      </w:pPr>
      <w:r>
        <w:t>Wykonanie niniejszej uchwały powierza się Burmistrzowi Janowa Lubelskiego.</w:t>
      </w:r>
    </w:p>
    <w:p w14:paraId="14375369" w14:textId="77777777" w:rsidR="009E32CF" w:rsidRDefault="009F63A5">
      <w:pPr>
        <w:pStyle w:val="Nagwek10"/>
        <w:keepNext/>
        <w:keepLines/>
        <w:shd w:val="clear" w:color="auto" w:fill="auto"/>
        <w:spacing w:after="40"/>
      </w:pPr>
      <w:bookmarkStart w:id="6" w:name="bookmark6"/>
      <w:r>
        <w:t>§6.</w:t>
      </w:r>
      <w:bookmarkEnd w:id="6"/>
    </w:p>
    <w:p w14:paraId="29879BF1" w14:textId="3E221588" w:rsidR="009E32CF" w:rsidRDefault="009F63A5">
      <w:pPr>
        <w:pStyle w:val="Teksttreci0"/>
        <w:shd w:val="clear" w:color="auto" w:fill="auto"/>
        <w:spacing w:after="380" w:line="283" w:lineRule="auto"/>
        <w:ind w:firstLine="0"/>
      </w:pPr>
      <w:r>
        <w:t>Uchwała wchodzi w życie z dniem podjęcia.</w:t>
      </w:r>
    </w:p>
    <w:p w14:paraId="6645C41C" w14:textId="44833081" w:rsidR="00646013" w:rsidRPr="00646013" w:rsidRDefault="00646013" w:rsidP="00646013">
      <w:pPr>
        <w:ind w:left="3969"/>
        <w:jc w:val="center"/>
        <w:rPr>
          <w:rFonts w:asciiTheme="minorHAnsi" w:hAnsiTheme="minorHAnsi" w:cstheme="minorHAnsi"/>
          <w:b/>
          <w:bCs/>
        </w:rPr>
      </w:pPr>
      <w:bookmarkStart w:id="7" w:name="bookmark8"/>
      <w:r w:rsidRPr="00646013">
        <w:rPr>
          <w:rFonts w:asciiTheme="minorHAnsi" w:hAnsiTheme="minorHAnsi" w:cstheme="minorHAnsi"/>
          <w:b/>
          <w:bCs/>
        </w:rPr>
        <w:t>Przewodnicząca Rady Miejskiej</w:t>
      </w:r>
    </w:p>
    <w:p w14:paraId="300968FD" w14:textId="44BE3372" w:rsidR="00646013" w:rsidRPr="00646013" w:rsidRDefault="00646013" w:rsidP="00646013">
      <w:pPr>
        <w:ind w:left="3969"/>
        <w:jc w:val="center"/>
        <w:rPr>
          <w:rFonts w:asciiTheme="minorHAnsi" w:hAnsiTheme="minorHAnsi" w:cstheme="minorHAnsi"/>
          <w:b/>
          <w:bCs/>
        </w:rPr>
      </w:pPr>
      <w:r w:rsidRPr="00646013">
        <w:rPr>
          <w:rFonts w:asciiTheme="minorHAnsi" w:hAnsiTheme="minorHAnsi" w:cstheme="minorHAnsi"/>
          <w:b/>
          <w:bCs/>
        </w:rPr>
        <w:t>Bożena Czajkowska</w:t>
      </w:r>
    </w:p>
    <w:bookmarkEnd w:id="7"/>
    <w:p w14:paraId="361CEC58" w14:textId="77777777" w:rsidR="009F63A5" w:rsidRDefault="009F63A5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38FFE95E" w14:textId="7827BFE2" w:rsidR="009F63A5" w:rsidRPr="009F63A5" w:rsidRDefault="009F63A5" w:rsidP="009F63A5">
      <w:pPr>
        <w:pStyle w:val="Teksttreci0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9F63A5">
        <w:rPr>
          <w:b/>
          <w:bCs/>
          <w:sz w:val="24"/>
          <w:szCs w:val="24"/>
        </w:rPr>
        <w:lastRenderedPageBreak/>
        <w:t>UZASADNIENIE</w:t>
      </w:r>
    </w:p>
    <w:p w14:paraId="16B6A31B" w14:textId="0EA3B268" w:rsidR="009E32CF" w:rsidRDefault="009F63A5" w:rsidP="009F63A5">
      <w:pPr>
        <w:pStyle w:val="Teksttreci0"/>
        <w:shd w:val="clear" w:color="auto" w:fill="auto"/>
        <w:ind w:firstLine="700"/>
      </w:pPr>
      <w:r>
        <w:t>Uchwałą Nr V/26/11 Rady Miejskiej w Janowie Lubelskim z dnia 14 marca 2011 r. utworzona została jednoosobowa spółka z ograniczoną odpowiedzialnością pod nazwą Zalew z siedzibą w Janowie Lubelskim, której nazwę zmieniono aktem notarialnym Rep. A Nr 588/2015 sporządzonym przez notariusza Justynę Bura na „Zoom Natury Spółka z ograniczoną odpowiedzialnością".</w:t>
      </w:r>
    </w:p>
    <w:p w14:paraId="779BFAB4" w14:textId="77777777" w:rsidR="009E32CF" w:rsidRDefault="009F63A5">
      <w:pPr>
        <w:pStyle w:val="Teksttreci0"/>
        <w:shd w:val="clear" w:color="auto" w:fill="auto"/>
        <w:ind w:firstLine="700"/>
      </w:pPr>
      <w:r>
        <w:t>Opisane w Uchwale Nr V/26/</w:t>
      </w:r>
      <w:proofErr w:type="spellStart"/>
      <w:r>
        <w:t>ll</w:t>
      </w:r>
      <w:proofErr w:type="spellEnd"/>
      <w:r>
        <w:t xml:space="preserve"> Rady Miejskiej w Janowie Lubelskim cele i zadania Spółki oraz szczegółowy przedmiot działalności zostały określone w akcie założycielskim Spółki zawartym w akcie notarialnym sporządzonym przed notariuszem Teresą Burda w dniu 29 marca 2011 r. r. Rep. A. Nr 1456/11, a następnie poprzez zmiany umowy spółki rozszerzające przedmiot działalności oraz podwyższające kapitał zakładowy.</w:t>
      </w:r>
    </w:p>
    <w:p w14:paraId="35EDB890" w14:textId="77777777" w:rsidR="009E32CF" w:rsidRDefault="009F63A5">
      <w:pPr>
        <w:pStyle w:val="Teksttreci0"/>
        <w:shd w:val="clear" w:color="auto" w:fill="auto"/>
        <w:ind w:firstLine="700"/>
      </w:pPr>
      <w:r>
        <w:t xml:space="preserve">Zasadniczym celem utworzenia Spółki było zatem wykonywania zadań własnych gminy o charakterze użyteczności publicznej oraz zaspokajania innych potrzeb wspólnoty samorządowej na rynku lokalnym (§ 11 ust. 1 Uchwały Rady Miejskiej </w:t>
      </w:r>
      <w:proofErr w:type="spellStart"/>
      <w:r>
        <w:t>NrV</w:t>
      </w:r>
      <w:proofErr w:type="spellEnd"/>
      <w:r>
        <w:t>/26/</w:t>
      </w:r>
      <w:proofErr w:type="spellStart"/>
      <w:r>
        <w:t>ll</w:t>
      </w:r>
      <w:proofErr w:type="spellEnd"/>
      <w:r>
        <w:t>).</w:t>
      </w:r>
    </w:p>
    <w:p w14:paraId="7BCE38D0" w14:textId="5CD601B1" w:rsidR="009E32CF" w:rsidRDefault="00646013">
      <w:pPr>
        <w:pStyle w:val="Teksttreci0"/>
        <w:shd w:val="clear" w:color="auto" w:fill="auto"/>
        <w:ind w:firstLine="800"/>
      </w:pPr>
      <w:r>
        <w:t>W latach</w:t>
      </w:r>
      <w:r w:rsidR="009F63A5">
        <w:t xml:space="preserve"> 2022, 2023</w:t>
      </w:r>
      <w:r>
        <w:t>,</w:t>
      </w:r>
      <w:r w:rsidR="009F63A5">
        <w:t xml:space="preserve"> 2024 r. </w:t>
      </w:r>
      <w:r>
        <w:t xml:space="preserve">oraz </w:t>
      </w:r>
      <w:r w:rsidR="00347C3B">
        <w:t>w</w:t>
      </w:r>
      <w:r>
        <w:t xml:space="preserve"> rok</w:t>
      </w:r>
      <w:r w:rsidR="00347C3B">
        <w:t>u</w:t>
      </w:r>
      <w:r>
        <w:t xml:space="preserve"> 2025 </w:t>
      </w:r>
      <w:r w:rsidR="009F63A5">
        <w:t>na podstawie podejmowanych przez Radę Miejską w Janowie Lubelskim uchwał w sprawie powierzenia Spółce pod firmą Zoom Natury spółka z ograniczoną odpowiedzialnością w Janowie Lubelskim zadań własnych Gminy Janów Lubelski</w:t>
      </w:r>
      <w:r w:rsidR="00347C3B">
        <w:t>,</w:t>
      </w:r>
      <w:r w:rsidR="009F63A5">
        <w:t xml:space="preserve"> spółka wykonywała i wykonuje zadania z zakresu utrzymania czystości i porządku na terenie Parku Rekreacji Zoom Natury w Janowie Lubelskim oraz terenie przyległym.</w:t>
      </w:r>
    </w:p>
    <w:p w14:paraId="31666EDC" w14:textId="5AFE9ACA" w:rsidR="009E32CF" w:rsidRDefault="009F63A5">
      <w:pPr>
        <w:pStyle w:val="Teksttreci0"/>
        <w:shd w:val="clear" w:color="auto" w:fill="auto"/>
        <w:ind w:firstLine="440"/>
      </w:pPr>
      <w:r>
        <w:t xml:space="preserve">Zadania </w:t>
      </w:r>
      <w:r w:rsidR="004A3292">
        <w:t xml:space="preserve">w zakresie utrzymania terenów zieleni publicznej, turystyki i sportu </w:t>
      </w:r>
      <w:r>
        <w:t>powierzone Spół</w:t>
      </w:r>
      <w:r w:rsidR="001524FD">
        <w:t>ce</w:t>
      </w:r>
      <w:r>
        <w:t xml:space="preserve"> na podstawie </w:t>
      </w:r>
      <w:r w:rsidR="00D703B1">
        <w:t xml:space="preserve">umowy </w:t>
      </w:r>
      <w:r>
        <w:t xml:space="preserve">zawartej z Gminą Janów Lubelski w </w:t>
      </w:r>
      <w:r w:rsidR="001524FD">
        <w:t>roku</w:t>
      </w:r>
      <w:r w:rsidR="00646013">
        <w:t xml:space="preserve"> 2024</w:t>
      </w:r>
      <w:r>
        <w:t xml:space="preserve"> </w:t>
      </w:r>
      <w:r w:rsidR="00347C3B">
        <w:t xml:space="preserve"> </w:t>
      </w:r>
      <w:r>
        <w:t xml:space="preserve"> </w:t>
      </w:r>
      <w:r w:rsidR="001524FD">
        <w:t>zgodnie z Uchwałą Nr</w:t>
      </w:r>
      <w:r w:rsidR="00D703B1">
        <w:t xml:space="preserve"> II/10/2024 z dnia 28 maja 2024 r.</w:t>
      </w:r>
      <w:r w:rsidR="001524FD">
        <w:t xml:space="preserve"> Rady Miejskiej w Janowie Lubelskim</w:t>
      </w:r>
      <w:r w:rsidR="00D703B1">
        <w:t xml:space="preserve"> w sprawie powierzenia spółce pod firmą Zoom Natury spółka z ograniczoną odpowiedzialnością w Janowie Lubelskim zadań własnych Gminy Janów Lubelski </w:t>
      </w:r>
      <w:r>
        <w:t>realizow</w:t>
      </w:r>
      <w:r w:rsidR="00D703B1">
        <w:t>ane były</w:t>
      </w:r>
      <w:r>
        <w:t xml:space="preserve">  terminowo, w pełnym przewidzianym zakresie.</w:t>
      </w:r>
      <w:r w:rsidR="008D3226">
        <w:t xml:space="preserve"> </w:t>
      </w:r>
    </w:p>
    <w:p w14:paraId="41B7CBF5" w14:textId="1046DAA8" w:rsidR="009E32CF" w:rsidRDefault="009F63A5">
      <w:pPr>
        <w:pStyle w:val="Teksttreci0"/>
        <w:shd w:val="clear" w:color="auto" w:fill="auto"/>
        <w:ind w:firstLine="440"/>
      </w:pPr>
      <w:r>
        <w:t xml:space="preserve">Powierzenie zadań </w:t>
      </w:r>
      <w:r w:rsidR="00646013">
        <w:t xml:space="preserve">z zakresu </w:t>
      </w:r>
      <w:r>
        <w:t xml:space="preserve">utrzymania czystości i porządku na terenie miasta i gminy Janów Lubelski w zakresie utrzymania </w:t>
      </w:r>
      <w:r w:rsidR="00347C3B">
        <w:t xml:space="preserve">terenów zieleni publicznej, turystyki i sportu, </w:t>
      </w:r>
      <w:r w:rsidR="00646013">
        <w:t xml:space="preserve"> </w:t>
      </w:r>
      <w:r>
        <w:t>zostanie dokonane na podstawie art. 4 ust. 1 ustawy z dnia 20 grudnia 1996 r. o gospodarce komunalnej ( tj. Dz.U. z 2021r. poz. 679). Z uwagi na fakt, że zadania wykonywane przez Spółkę będą miały charakter usług świadczonych w ogólnym interesie gospodarczym, a relacja pomiędzy Gminą i Spółką zostanie ukształtowana zgodnie z przepisami decyzji Komisji Europejskiej nr 2012/21/UE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</w:t>
      </w:r>
      <w:r w:rsidR="00646013">
        <w:t xml:space="preserve"> </w:t>
      </w:r>
      <w:r>
        <w:t>gospodarczym (notyfikowana jako dokument nr C(2011) 9380); (Dz.Urz.UE.L.2012.7.3); dalej: "decyzja KE 2012/21/UE", Spółka może na podstawie tego aktu uzyskać wsparcie od Gminy w formie rekompensaty za świadczenie usług w ogólnym interesie gospodarczym.</w:t>
      </w:r>
    </w:p>
    <w:p w14:paraId="43184E45" w14:textId="510AF6FE" w:rsidR="009E32CF" w:rsidRDefault="009F63A5">
      <w:pPr>
        <w:pStyle w:val="Teksttreci0"/>
        <w:shd w:val="clear" w:color="auto" w:fill="auto"/>
        <w:ind w:firstLine="440"/>
      </w:pPr>
      <w:r>
        <w:t>Zoom Natury Spółka z ograniczoną odpowiedzialnością będzie otrzymywać od Gminy rekompensatę eksploatacyjną wypłacaną w ratach miesięcznych w okresie powierzenia wykonywania zadania własnego</w:t>
      </w:r>
      <w:r w:rsidR="00347C3B">
        <w:t xml:space="preserve"> gminy</w:t>
      </w:r>
      <w:r>
        <w:t xml:space="preserve"> w wysokości określonej w uchwale budżetowej na 202</w:t>
      </w:r>
      <w:r w:rsidR="00646013">
        <w:t>5</w:t>
      </w:r>
      <w:r>
        <w:t xml:space="preserve"> r., co umożliwi wykonanie zadania w ramach przewidzianych na ten cel środków budżetowych.</w:t>
      </w:r>
    </w:p>
    <w:p w14:paraId="167F85DC" w14:textId="114DCFB7" w:rsidR="009E32CF" w:rsidRDefault="009F63A5">
      <w:pPr>
        <w:pStyle w:val="Teksttreci0"/>
        <w:shd w:val="clear" w:color="auto" w:fill="auto"/>
        <w:ind w:firstLine="720"/>
      </w:pPr>
      <w:r>
        <w:t xml:space="preserve">Zgodnie z przepisami art. 9 ust. 1 i ust. 3 ustawy o samorządzie gminnym oraz art. 2 i art. 3 ustawy "o gospodarce komunalnej jednostki samorządu terytorialnego mogą wykonywać zadania </w:t>
      </w:r>
      <w:r>
        <w:lastRenderedPageBreak/>
        <w:t>własne w formie utworzonej przez siebie spółki prawa handlowego (akcyjnej lub z o.o.)</w:t>
      </w:r>
      <w:r w:rsidR="00646013">
        <w:t>.</w:t>
      </w:r>
    </w:p>
    <w:p w14:paraId="353F05C4" w14:textId="77777777" w:rsidR="009E32CF" w:rsidRDefault="009F63A5">
      <w:pPr>
        <w:pStyle w:val="Teksttreci0"/>
        <w:shd w:val="clear" w:color="auto" w:fill="auto"/>
        <w:ind w:firstLine="720"/>
      </w:pPr>
      <w:r>
        <w:t>Wybór określonej formy prawnej wykonywania zadań własnych jednostki samorządu terytorialnego należy do kompetencji organu stanowiącego - Rady Miejskiej w Janowie Lubelskim.</w:t>
      </w:r>
    </w:p>
    <w:p w14:paraId="4DCCF68F" w14:textId="77777777" w:rsidR="009E32CF" w:rsidRDefault="009F63A5">
      <w:pPr>
        <w:pStyle w:val="Teksttreci0"/>
        <w:shd w:val="clear" w:color="auto" w:fill="auto"/>
        <w:ind w:firstLine="720"/>
      </w:pPr>
      <w:r>
        <w:t>Zgodnie z art. 4 ust. 1 pkt 1 ustawy o gospodarce komunalnej, jeżeli przepisy szczególne nie stanowią inaczej, organy stanowiące samorządu terytorialnego postanawiają o wyborze sposobu prowadzenia i form gospodarki komunalnej.</w:t>
      </w:r>
    </w:p>
    <w:p w14:paraId="4B1BBB4B" w14:textId="77777777" w:rsidR="009E32CF" w:rsidRDefault="009F63A5">
      <w:pPr>
        <w:pStyle w:val="Teksttreci0"/>
        <w:shd w:val="clear" w:color="auto" w:fill="auto"/>
        <w:ind w:firstLine="720"/>
      </w:pPr>
      <w:r>
        <w:t>Zoom Natury Sp. z o.o. jest jednoosobową spółką Gminy Janów Lubelski utworzoną w celu wykonywania zadań własnych gminy z zakresu użyteczności publicznej.</w:t>
      </w:r>
    </w:p>
    <w:p w14:paraId="01ED02F1" w14:textId="77777777" w:rsidR="009E32CF" w:rsidRDefault="009F63A5">
      <w:pPr>
        <w:pStyle w:val="Teksttreci0"/>
        <w:shd w:val="clear" w:color="auto" w:fill="auto"/>
        <w:ind w:firstLine="720"/>
      </w:pPr>
      <w:r>
        <w:t>Powierzenie przez Gminę Janów Lubelski własnej Spółce wykonywania i realizacji wskazanych w projekcie Uchwały zadań własnych, nie stanowi zamówienia publicznego i nie wymaga zastosowania procedur udzielania zamówień publicznych określonych w przepisach ustawy - Prawo zamówień publicznych. Takie działanie Gminy mieści się w prawnie uregulowanych zasadach i formach prowadzenia gospodarki komunalnej.</w:t>
      </w:r>
    </w:p>
    <w:p w14:paraId="7C969118" w14:textId="77777777" w:rsidR="009E32CF" w:rsidRDefault="009F63A5">
      <w:pPr>
        <w:pStyle w:val="Teksttreci0"/>
        <w:shd w:val="clear" w:color="auto" w:fill="auto"/>
        <w:ind w:firstLine="500"/>
      </w:pPr>
      <w:r>
        <w:t>Zakres powierzonych zadań oraz szczegółowe zasady ich realizacji określone zostaną w umowie wykonawczej.</w:t>
      </w:r>
    </w:p>
    <w:p w14:paraId="374932BE" w14:textId="42B1F91A" w:rsidR="009E32CF" w:rsidRDefault="009F63A5">
      <w:pPr>
        <w:pStyle w:val="Teksttreci0"/>
        <w:shd w:val="clear" w:color="auto" w:fill="auto"/>
        <w:spacing w:after="760"/>
        <w:ind w:firstLine="500"/>
      </w:pPr>
      <w:r>
        <w:t xml:space="preserve">Mając na uwadze powyższe względy, a także konieczność zapewnienia utrzymania czystości i porządku na terenie miasta i gminy Janów Lubelski w zakresie utrzymania </w:t>
      </w:r>
      <w:r w:rsidR="00347C3B">
        <w:t xml:space="preserve"> terenów zieleni publicznej, turystyki i sportu</w:t>
      </w:r>
      <w:r>
        <w:t xml:space="preserve"> podjęcie niniejszej uchwały jest uzasadnione.</w:t>
      </w:r>
    </w:p>
    <w:sectPr w:rsidR="009E32CF" w:rsidSect="00646013">
      <w:pgSz w:w="11900" w:h="16840"/>
      <w:pgMar w:top="1417" w:right="1417" w:bottom="1417" w:left="1417" w:header="1336" w:footer="12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EF918" w14:textId="77777777" w:rsidR="00972FFC" w:rsidRDefault="00972FFC">
      <w:r>
        <w:separator/>
      </w:r>
    </w:p>
  </w:endnote>
  <w:endnote w:type="continuationSeparator" w:id="0">
    <w:p w14:paraId="08B563D4" w14:textId="77777777" w:rsidR="00972FFC" w:rsidRDefault="0097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D212" w14:textId="77777777" w:rsidR="00972FFC" w:rsidRDefault="00972FFC"/>
  </w:footnote>
  <w:footnote w:type="continuationSeparator" w:id="0">
    <w:p w14:paraId="2E623E28" w14:textId="77777777" w:rsidR="00972FFC" w:rsidRDefault="00972F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CF"/>
    <w:rsid w:val="001524FD"/>
    <w:rsid w:val="002E790B"/>
    <w:rsid w:val="0034115B"/>
    <w:rsid w:val="00347C3B"/>
    <w:rsid w:val="003D28BC"/>
    <w:rsid w:val="003F62FC"/>
    <w:rsid w:val="00480391"/>
    <w:rsid w:val="004A3292"/>
    <w:rsid w:val="005D1D58"/>
    <w:rsid w:val="00646013"/>
    <w:rsid w:val="006C1278"/>
    <w:rsid w:val="008D3226"/>
    <w:rsid w:val="00972FFC"/>
    <w:rsid w:val="009A63F1"/>
    <w:rsid w:val="009E32CF"/>
    <w:rsid w:val="009F63A5"/>
    <w:rsid w:val="00D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27C9"/>
  <w15:docId w15:val="{458CEE0F-217E-4B6D-BD1C-3C287C83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color w:val="C23643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05" w:lineRule="auto"/>
      <w:ind w:firstLine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83" w:lineRule="auto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jc w:val="center"/>
    </w:pPr>
    <w:rPr>
      <w:rFonts w:ascii="Arial" w:eastAsia="Arial" w:hAnsi="Arial" w:cs="Arial"/>
      <w:color w:val="C23643"/>
      <w:sz w:val="18"/>
      <w:szCs w:val="18"/>
    </w:rPr>
  </w:style>
  <w:style w:type="paragraph" w:styleId="Poprawka">
    <w:name w:val="Revision"/>
    <w:hidden/>
    <w:uiPriority w:val="99"/>
    <w:semiHidden/>
    <w:rsid w:val="00347C3B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C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C3B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C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C3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5829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Jaworski</dc:creator>
  <cp:lastModifiedBy>Tomek Jaworski</cp:lastModifiedBy>
  <cp:revision>2</cp:revision>
  <dcterms:created xsi:type="dcterms:W3CDTF">2025-02-05T07:07:00Z</dcterms:created>
  <dcterms:modified xsi:type="dcterms:W3CDTF">2025-02-05T07:07:00Z</dcterms:modified>
</cp:coreProperties>
</file>