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3F21D" w14:textId="77777777" w:rsidR="00EE59B8" w:rsidRPr="00EE59B8" w:rsidRDefault="00EE59B8" w:rsidP="00EE59B8">
      <w:pPr>
        <w:spacing w:after="0" w:line="240" w:lineRule="auto"/>
        <w:jc w:val="center"/>
        <w:rPr>
          <w:rFonts w:ascii="Gabriola" w:eastAsia="Times New Roman" w:hAnsi="Gabriola" w:cs="Times New Roman"/>
          <w:kern w:val="0"/>
          <w:sz w:val="40"/>
          <w:szCs w:val="40"/>
          <w:lang w:eastAsia="pl-PL"/>
          <w14:ligatures w14:val="none"/>
        </w:rPr>
      </w:pPr>
      <w:r w:rsidRPr="00EE59B8">
        <w:rPr>
          <w:rFonts w:ascii="Gabriola" w:eastAsia="Times New Roman" w:hAnsi="Gabriola" w:cs="Times New Roman"/>
          <w:b/>
          <w:bCs/>
          <w:color w:val="000000"/>
          <w:kern w:val="0"/>
          <w:sz w:val="40"/>
          <w:szCs w:val="40"/>
          <w:lang w:eastAsia="pl-PL"/>
          <w14:ligatures w14:val="none"/>
        </w:rPr>
        <w:t>Sprawozdanie z działalności</w:t>
      </w:r>
    </w:p>
    <w:p w14:paraId="696BFC14" w14:textId="77777777" w:rsidR="00EE59B8" w:rsidRPr="00EE59B8" w:rsidRDefault="00EE59B8" w:rsidP="00EE59B8">
      <w:pPr>
        <w:spacing w:after="0" w:line="240" w:lineRule="auto"/>
        <w:jc w:val="center"/>
        <w:rPr>
          <w:rFonts w:ascii="Gabriola" w:eastAsia="Times New Roman" w:hAnsi="Gabriola" w:cs="Times New Roman"/>
          <w:kern w:val="0"/>
          <w:sz w:val="40"/>
          <w:szCs w:val="40"/>
          <w:lang w:eastAsia="pl-PL"/>
          <w14:ligatures w14:val="none"/>
        </w:rPr>
      </w:pPr>
      <w:r w:rsidRPr="00EE59B8">
        <w:rPr>
          <w:rFonts w:ascii="Gabriola" w:eastAsia="Times New Roman" w:hAnsi="Gabriola" w:cs="Times New Roman"/>
          <w:b/>
          <w:bCs/>
          <w:color w:val="000000"/>
          <w:kern w:val="0"/>
          <w:sz w:val="40"/>
          <w:szCs w:val="40"/>
          <w:lang w:eastAsia="pl-PL"/>
          <w14:ligatures w14:val="none"/>
        </w:rPr>
        <w:t>Ośrodka Pomocy Społecznej w Janowie Lubelskim</w:t>
      </w:r>
    </w:p>
    <w:p w14:paraId="6EB27849" w14:textId="77777777" w:rsidR="00EE59B8" w:rsidRPr="00EE59B8" w:rsidRDefault="00EE59B8" w:rsidP="00EE59B8">
      <w:pPr>
        <w:spacing w:after="0" w:line="240" w:lineRule="auto"/>
        <w:jc w:val="center"/>
        <w:rPr>
          <w:rFonts w:ascii="Gabriola" w:eastAsia="Times New Roman" w:hAnsi="Gabriola" w:cs="Times New Roman"/>
          <w:kern w:val="0"/>
          <w:lang w:eastAsia="pl-PL"/>
          <w14:ligatures w14:val="none"/>
        </w:rPr>
      </w:pPr>
      <w:r w:rsidRPr="00EE59B8">
        <w:rPr>
          <w:rFonts w:ascii="Gabriola" w:eastAsia="Times New Roman" w:hAnsi="Gabriola" w:cs="Times New Roman"/>
          <w:b/>
          <w:bCs/>
          <w:color w:val="000000"/>
          <w:kern w:val="0"/>
          <w:sz w:val="40"/>
          <w:szCs w:val="40"/>
          <w:lang w:eastAsia="pl-PL"/>
          <w14:ligatures w14:val="none"/>
        </w:rPr>
        <w:t>za rok 2024</w:t>
      </w:r>
    </w:p>
    <w:p w14:paraId="4FBD6D5F" w14:textId="77777777" w:rsidR="00EE59B8" w:rsidRPr="00C13B4E" w:rsidRDefault="00EE59B8" w:rsidP="00EE59B8">
      <w:pPr>
        <w:spacing w:after="240" w:line="240" w:lineRule="auto"/>
        <w:rPr>
          <w:rFonts w:ascii="Times New Roman" w:eastAsia="Times New Roman" w:hAnsi="Times New Roman" w:cs="Times New Roman"/>
          <w:kern w:val="0"/>
          <w:lang w:eastAsia="pl-PL"/>
          <w14:ligatures w14:val="none"/>
        </w:rPr>
      </w:pPr>
      <w:r w:rsidRPr="00C13B4E">
        <w:rPr>
          <w:rFonts w:ascii="Calibri" w:eastAsia="Times New Roman" w:hAnsi="Calibri" w:cs="Calibri"/>
          <w:color w:val="000000"/>
          <w:kern w:val="0"/>
          <w:sz w:val="22"/>
          <w:szCs w:val="22"/>
          <w:lang w:eastAsia="pl-PL"/>
          <w14:ligatures w14:val="none"/>
        </w:rPr>
        <w:br/>
      </w:r>
      <w:r w:rsidRPr="00C13B4E">
        <w:rPr>
          <w:rFonts w:ascii="Calibri" w:eastAsia="Times New Roman" w:hAnsi="Calibri" w:cs="Calibri"/>
          <w:color w:val="000000"/>
          <w:kern w:val="0"/>
          <w:sz w:val="22"/>
          <w:szCs w:val="22"/>
          <w:lang w:eastAsia="pl-PL"/>
          <w14:ligatures w14:val="none"/>
        </w:rPr>
        <w:br/>
      </w:r>
    </w:p>
    <w:p w14:paraId="3119C23C" w14:textId="77777777" w:rsidR="00EE59B8" w:rsidRPr="00C13B4E" w:rsidRDefault="00EE59B8" w:rsidP="00EE59B8">
      <w:pPr>
        <w:spacing w:after="240" w:line="240" w:lineRule="auto"/>
        <w:jc w:val="center"/>
        <w:rPr>
          <w:rFonts w:ascii="Times New Roman" w:eastAsia="Times New Roman" w:hAnsi="Times New Roman" w:cs="Times New Roman"/>
          <w:kern w:val="0"/>
          <w:lang w:eastAsia="pl-PL"/>
          <w14:ligatures w14:val="none"/>
        </w:rPr>
      </w:pPr>
      <w:r w:rsidRPr="00C13B4E">
        <w:rPr>
          <w:rFonts w:ascii="Calibri" w:eastAsia="Times New Roman" w:hAnsi="Calibri" w:cs="Calibri"/>
          <w:noProof/>
          <w:color w:val="000000"/>
          <w:kern w:val="0"/>
          <w:sz w:val="22"/>
          <w:szCs w:val="22"/>
          <w:bdr w:val="none" w:sz="0" w:space="0" w:color="auto" w:frame="1"/>
          <w:lang w:eastAsia="pl-PL"/>
          <w14:ligatures w14:val="none"/>
        </w:rPr>
        <w:drawing>
          <wp:inline distT="0" distB="0" distL="0" distR="0" wp14:anchorId="6EE69280" wp14:editId="31ECB332">
            <wp:extent cx="2423160" cy="3002280"/>
            <wp:effectExtent l="0" t="0" r="0" b="762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3160" cy="3002280"/>
                    </a:xfrm>
                    <a:prstGeom prst="rect">
                      <a:avLst/>
                    </a:prstGeom>
                    <a:noFill/>
                    <a:ln>
                      <a:noFill/>
                    </a:ln>
                  </pic:spPr>
                </pic:pic>
              </a:graphicData>
            </a:graphic>
          </wp:inline>
        </w:drawing>
      </w:r>
    </w:p>
    <w:p w14:paraId="443D40C7" w14:textId="77777777" w:rsidR="00EE59B8" w:rsidRPr="00C13B4E" w:rsidRDefault="00EE59B8" w:rsidP="00EE59B8">
      <w:pPr>
        <w:spacing w:after="240" w:line="240" w:lineRule="auto"/>
        <w:rPr>
          <w:rFonts w:ascii="Times New Roman" w:eastAsia="Times New Roman" w:hAnsi="Times New Roman" w:cs="Times New Roman"/>
          <w:kern w:val="0"/>
          <w:lang w:eastAsia="pl-PL"/>
          <w14:ligatures w14:val="none"/>
        </w:rPr>
      </w:pPr>
      <w:r w:rsidRPr="00C13B4E">
        <w:rPr>
          <w:rFonts w:ascii="Calibri" w:eastAsia="Times New Roman" w:hAnsi="Calibri" w:cs="Calibri"/>
          <w:color w:val="000000"/>
          <w:kern w:val="0"/>
          <w:sz w:val="22"/>
          <w:szCs w:val="22"/>
          <w:lang w:eastAsia="pl-PL"/>
          <w14:ligatures w14:val="none"/>
        </w:rPr>
        <w:br/>
      </w:r>
      <w:r w:rsidRPr="00C13B4E">
        <w:rPr>
          <w:rFonts w:ascii="Calibri" w:eastAsia="Times New Roman" w:hAnsi="Calibri" w:cs="Calibri"/>
          <w:color w:val="000000"/>
          <w:kern w:val="0"/>
          <w:sz w:val="22"/>
          <w:szCs w:val="22"/>
          <w:lang w:eastAsia="pl-PL"/>
          <w14:ligatures w14:val="none"/>
        </w:rPr>
        <w:br/>
      </w:r>
      <w:r w:rsidRPr="00C13B4E">
        <w:rPr>
          <w:rFonts w:ascii="Calibri" w:eastAsia="Times New Roman" w:hAnsi="Calibri" w:cs="Calibri"/>
          <w:color w:val="000000"/>
          <w:kern w:val="0"/>
          <w:sz w:val="22"/>
          <w:szCs w:val="22"/>
          <w:lang w:eastAsia="pl-PL"/>
          <w14:ligatures w14:val="none"/>
        </w:rPr>
        <w:br/>
      </w:r>
      <w:r w:rsidRPr="00C13B4E">
        <w:rPr>
          <w:rFonts w:ascii="Calibri" w:eastAsia="Times New Roman" w:hAnsi="Calibri" w:cs="Calibri"/>
          <w:color w:val="000000"/>
          <w:kern w:val="0"/>
          <w:sz w:val="22"/>
          <w:szCs w:val="22"/>
          <w:lang w:eastAsia="pl-PL"/>
          <w14:ligatures w14:val="none"/>
        </w:rPr>
        <w:br/>
      </w:r>
    </w:p>
    <w:p w14:paraId="7CEAE8FB" w14:textId="77777777" w:rsidR="00EE59B8" w:rsidRPr="00C13B4E" w:rsidRDefault="00EE59B8" w:rsidP="00EE59B8">
      <w:pPr>
        <w:spacing w:after="240" w:line="240" w:lineRule="auto"/>
        <w:rPr>
          <w:rFonts w:ascii="Times New Roman" w:eastAsia="Times New Roman" w:hAnsi="Times New Roman" w:cs="Times New Roman"/>
          <w:kern w:val="0"/>
          <w:lang w:eastAsia="pl-PL"/>
          <w14:ligatures w14:val="none"/>
        </w:rPr>
      </w:pPr>
      <w:r w:rsidRPr="00C13B4E">
        <w:rPr>
          <w:rFonts w:ascii="Times New Roman" w:eastAsia="Times New Roman" w:hAnsi="Times New Roman" w:cs="Times New Roman"/>
          <w:kern w:val="0"/>
          <w:lang w:eastAsia="pl-PL"/>
          <w14:ligatures w14:val="none"/>
        </w:rPr>
        <w:br/>
      </w:r>
      <w:r w:rsidRPr="00C13B4E">
        <w:rPr>
          <w:rFonts w:ascii="Times New Roman" w:eastAsia="Times New Roman" w:hAnsi="Times New Roman" w:cs="Times New Roman"/>
          <w:kern w:val="0"/>
          <w:lang w:eastAsia="pl-PL"/>
          <w14:ligatures w14:val="none"/>
        </w:rPr>
        <w:br/>
      </w:r>
      <w:r w:rsidRPr="00C13B4E">
        <w:rPr>
          <w:rFonts w:ascii="Times New Roman" w:eastAsia="Times New Roman" w:hAnsi="Times New Roman" w:cs="Times New Roman"/>
          <w:kern w:val="0"/>
          <w:lang w:eastAsia="pl-PL"/>
          <w14:ligatures w14:val="none"/>
        </w:rPr>
        <w:br/>
      </w:r>
    </w:p>
    <w:p w14:paraId="5AF8EB74" w14:textId="77777777" w:rsidR="00EE59B8" w:rsidRDefault="00EE59B8" w:rsidP="00EE59B8">
      <w:pPr>
        <w:spacing w:after="0" w:line="240" w:lineRule="auto"/>
        <w:jc w:val="center"/>
        <w:rPr>
          <w:rFonts w:ascii="Times New Roman" w:eastAsia="Times New Roman" w:hAnsi="Times New Roman" w:cs="Times New Roman"/>
          <w:color w:val="000000"/>
          <w:kern w:val="0"/>
          <w:sz w:val="28"/>
          <w:szCs w:val="28"/>
          <w:lang w:eastAsia="pl-PL"/>
          <w14:ligatures w14:val="none"/>
        </w:rPr>
      </w:pPr>
    </w:p>
    <w:p w14:paraId="1A6DAE2A" w14:textId="77777777" w:rsidR="00EE59B8" w:rsidRDefault="00EE59B8" w:rsidP="00EE59B8">
      <w:pPr>
        <w:spacing w:after="0" w:line="240" w:lineRule="auto"/>
        <w:jc w:val="center"/>
        <w:rPr>
          <w:rFonts w:ascii="Times New Roman" w:eastAsia="Times New Roman" w:hAnsi="Times New Roman" w:cs="Times New Roman"/>
          <w:color w:val="000000"/>
          <w:kern w:val="0"/>
          <w:sz w:val="28"/>
          <w:szCs w:val="28"/>
          <w:lang w:eastAsia="pl-PL"/>
          <w14:ligatures w14:val="none"/>
        </w:rPr>
      </w:pPr>
    </w:p>
    <w:p w14:paraId="7CBF3FBF" w14:textId="77777777" w:rsidR="00EE59B8" w:rsidRDefault="00EE59B8" w:rsidP="00EE59B8">
      <w:pPr>
        <w:spacing w:after="0" w:line="240" w:lineRule="auto"/>
        <w:jc w:val="center"/>
        <w:rPr>
          <w:rFonts w:ascii="Times New Roman" w:eastAsia="Times New Roman" w:hAnsi="Times New Roman" w:cs="Times New Roman"/>
          <w:color w:val="000000"/>
          <w:kern w:val="0"/>
          <w:sz w:val="28"/>
          <w:szCs w:val="28"/>
          <w:lang w:eastAsia="pl-PL"/>
          <w14:ligatures w14:val="none"/>
        </w:rPr>
      </w:pPr>
    </w:p>
    <w:p w14:paraId="52E510F3" w14:textId="77777777" w:rsidR="00EE59B8" w:rsidRPr="00EE59B8" w:rsidRDefault="00EE59B8" w:rsidP="00EE59B8">
      <w:pPr>
        <w:spacing w:after="0" w:line="240" w:lineRule="auto"/>
        <w:jc w:val="center"/>
        <w:rPr>
          <w:rFonts w:ascii="Gabriola" w:eastAsia="Times New Roman" w:hAnsi="Gabriola" w:cs="Times New Roman"/>
          <w:kern w:val="0"/>
          <w:sz w:val="32"/>
          <w:szCs w:val="32"/>
          <w:lang w:eastAsia="pl-PL"/>
          <w14:ligatures w14:val="none"/>
        </w:rPr>
      </w:pPr>
      <w:r w:rsidRPr="00EE59B8">
        <w:rPr>
          <w:rFonts w:ascii="Gabriola" w:eastAsia="Times New Roman" w:hAnsi="Gabriola" w:cs="Times New Roman"/>
          <w:color w:val="000000"/>
          <w:kern w:val="0"/>
          <w:sz w:val="32"/>
          <w:szCs w:val="32"/>
          <w:lang w:eastAsia="pl-PL"/>
          <w14:ligatures w14:val="none"/>
        </w:rPr>
        <w:t xml:space="preserve">Marzena </w:t>
      </w:r>
      <w:proofErr w:type="spellStart"/>
      <w:r w:rsidRPr="00EE59B8">
        <w:rPr>
          <w:rFonts w:ascii="Gabriola" w:eastAsia="Times New Roman" w:hAnsi="Gabriola" w:cs="Times New Roman"/>
          <w:color w:val="000000"/>
          <w:kern w:val="0"/>
          <w:sz w:val="32"/>
          <w:szCs w:val="32"/>
          <w:lang w:eastAsia="pl-PL"/>
          <w14:ligatures w14:val="none"/>
        </w:rPr>
        <w:t>Rążewska</w:t>
      </w:r>
      <w:proofErr w:type="spellEnd"/>
    </w:p>
    <w:p w14:paraId="12103DE5" w14:textId="38C81551" w:rsidR="005A1FEF" w:rsidRPr="00EE59B8" w:rsidRDefault="00EE59B8" w:rsidP="00EE59B8">
      <w:pPr>
        <w:jc w:val="center"/>
        <w:rPr>
          <w:rFonts w:ascii="Times New Roman" w:hAnsi="Times New Roman" w:cs="Times New Roman"/>
          <w:sz w:val="22"/>
          <w:szCs w:val="22"/>
        </w:rPr>
      </w:pPr>
      <w:r w:rsidRPr="00EE59B8">
        <w:rPr>
          <w:rFonts w:ascii="Gabriola" w:eastAsia="Times New Roman" w:hAnsi="Gabriola" w:cs="Times New Roman"/>
          <w:color w:val="000000"/>
          <w:kern w:val="0"/>
          <w:sz w:val="32"/>
          <w:szCs w:val="32"/>
          <w:lang w:eastAsia="pl-PL"/>
          <w14:ligatures w14:val="none"/>
        </w:rPr>
        <w:t>Janów Lubelski 31.03.2025 rok</w:t>
      </w:r>
      <w:r w:rsidRPr="00EE59B8">
        <w:rPr>
          <w:rFonts w:ascii="Gabriola" w:eastAsia="Times New Roman" w:hAnsi="Gabriola" w:cs="Calibri"/>
          <w:color w:val="000000"/>
          <w:kern w:val="0"/>
          <w:sz w:val="32"/>
          <w:szCs w:val="32"/>
          <w:lang w:eastAsia="pl-PL"/>
          <w14:ligatures w14:val="none"/>
        </w:rPr>
        <w:br/>
      </w:r>
    </w:p>
    <w:p w14:paraId="77F7CD10" w14:textId="71776D7C" w:rsidR="005A1FEF" w:rsidRPr="00123A30" w:rsidRDefault="005A1FEF" w:rsidP="00EE59B8">
      <w:pPr>
        <w:ind w:firstLine="708"/>
        <w:jc w:val="both"/>
        <w:rPr>
          <w:rFonts w:ascii="Times New Roman" w:hAnsi="Times New Roman" w:cs="Times New Roman"/>
          <w:sz w:val="22"/>
          <w:szCs w:val="22"/>
        </w:rPr>
      </w:pPr>
      <w:r w:rsidRPr="00123A30">
        <w:rPr>
          <w:rFonts w:ascii="Times New Roman" w:hAnsi="Times New Roman" w:cs="Times New Roman"/>
          <w:sz w:val="22"/>
          <w:szCs w:val="22"/>
        </w:rPr>
        <w:lastRenderedPageBreak/>
        <w:t xml:space="preserve">Zgodnie z art. 110 ust. 9 ustawy z dnia 12 marca 2004 roku o pomocy społecznej (tekst jednolity Dz.U.2024.1283 </w:t>
      </w:r>
      <w:proofErr w:type="spellStart"/>
      <w:r w:rsidRPr="00123A30">
        <w:rPr>
          <w:rFonts w:ascii="Times New Roman" w:hAnsi="Times New Roman" w:cs="Times New Roman"/>
          <w:sz w:val="22"/>
          <w:szCs w:val="22"/>
        </w:rPr>
        <w:t>t.j</w:t>
      </w:r>
      <w:proofErr w:type="spellEnd"/>
      <w:r w:rsidRPr="00123A30">
        <w:rPr>
          <w:rFonts w:ascii="Times New Roman" w:hAnsi="Times New Roman" w:cs="Times New Roman"/>
          <w:sz w:val="22"/>
          <w:szCs w:val="22"/>
        </w:rPr>
        <w:t>. „Kierownik/Dyrektor ośrodka pomocy społecznej składa radzie gminy coroczne sprawozdanie z działalności ośrodka oraz przedstawia potrzeby w zakresie pomocy społecznej”.</w:t>
      </w:r>
    </w:p>
    <w:p w14:paraId="51C6681B" w14:textId="0053287A"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Ośrodek Pomocy Społecznej w Janowie Lubelskim pełni kluczową rolę w zapewnianiu wsparcia mieszkańcom gminy. Rok 2024 był okresem intensywnych działań, które miały na celu poprawę jakości życia osób potrzebujących, przeciwdziałanie wykluczeniu społecznemu oraz wspieranie rodzin </w:t>
      </w:r>
      <w:r w:rsidR="00EE59B8">
        <w:rPr>
          <w:rFonts w:ascii="Times New Roman" w:hAnsi="Times New Roman" w:cs="Times New Roman"/>
          <w:sz w:val="22"/>
          <w:szCs w:val="22"/>
        </w:rPr>
        <w:br/>
      </w:r>
      <w:r w:rsidRPr="00123A30">
        <w:rPr>
          <w:rFonts w:ascii="Times New Roman" w:hAnsi="Times New Roman" w:cs="Times New Roman"/>
          <w:sz w:val="22"/>
          <w:szCs w:val="22"/>
        </w:rPr>
        <w:t>i seniorów. Poniższe sprawozdanie przedstawia zakres działalności OPS oraz osiągnięcia w minionym roku.</w:t>
      </w:r>
      <w:r w:rsidR="00EE59B8">
        <w:rPr>
          <w:rFonts w:ascii="Times New Roman" w:hAnsi="Times New Roman" w:cs="Times New Roman"/>
          <w:sz w:val="22"/>
          <w:szCs w:val="22"/>
        </w:rPr>
        <w:t xml:space="preserve"> </w:t>
      </w:r>
      <w:r w:rsidRPr="00123A30">
        <w:rPr>
          <w:rFonts w:ascii="Times New Roman" w:hAnsi="Times New Roman" w:cs="Times New Roman"/>
          <w:sz w:val="22"/>
          <w:szCs w:val="22"/>
        </w:rPr>
        <w:t>Ośrodek Pomocy Społecznej w Janowie Lubelskim realizuje zadania wynikające z ustawy o pomocy społecznej</w:t>
      </w:r>
      <w:r w:rsidR="006B6C91">
        <w:rPr>
          <w:rFonts w:ascii="Times New Roman" w:hAnsi="Times New Roman" w:cs="Times New Roman"/>
          <w:sz w:val="22"/>
          <w:szCs w:val="22"/>
        </w:rPr>
        <w:t xml:space="preserve"> i innych ustaw</w:t>
      </w:r>
      <w:r w:rsidRPr="00123A30">
        <w:rPr>
          <w:rFonts w:ascii="Times New Roman" w:hAnsi="Times New Roman" w:cs="Times New Roman"/>
          <w:sz w:val="22"/>
          <w:szCs w:val="22"/>
        </w:rPr>
        <w:t xml:space="preserve"> oraz zadania przekazane do realizacji przez Burmistrza.</w:t>
      </w:r>
    </w:p>
    <w:p w14:paraId="4394C2C7"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r w:rsidRPr="00123A30">
        <w:rPr>
          <w:rFonts w:ascii="Times New Roman" w:hAnsi="Times New Roman" w:cs="Times New Roman"/>
          <w:sz w:val="22"/>
          <w:szCs w:val="22"/>
        </w:rPr>
        <w:tab/>
        <w:t>Głównym celem działalności Ośrodka Pomocy Społecznej w Janowie Lubelskim jest wspieranie osób i rodzin w wysiłkach zmierzających do zaspokojenia niezbędnych potrzeb i umożliwienie im życia w warunkach odpowiadających godności człowieka. Świadczeniobiorcy pomocy społecznej są zobowiązani do współpracy w rozwiązywaniu ich trudnej sytuacji życiowej. Brak współdziałania i aktywności w rozwiązywaniu swoich problemów życiowych może stanowić podstawę do wstrzymania lub odmowy udzielenia pomocy.  Pomoc udzielana w ramach świadczeń ma charakter przejściowy i zakłada aktywizację osób z niej korzystających. </w:t>
      </w:r>
    </w:p>
    <w:p w14:paraId="3D012682"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r w:rsidRPr="00123A30">
        <w:rPr>
          <w:rFonts w:ascii="Times New Roman" w:hAnsi="Times New Roman" w:cs="Times New Roman"/>
          <w:sz w:val="22"/>
          <w:szCs w:val="22"/>
        </w:rPr>
        <w:tab/>
        <w:t>Ośrodek w swojej działalności realizuje różne formy pomocy. Należy do nich system zasiłków pieniężnych, pomoc rzeczowa, poradnictwo specjalistyczne i praca socjalna.</w:t>
      </w:r>
    </w:p>
    <w:p w14:paraId="702F1760"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Uprawnieniem do skorzystania z pomocy społecznej poza spełnieniem kryterium dochodowego jest także konieczność wystąpienia w danej rodzinie co najmniej jednego z następujących powodów: ubóstwo, sieroctwo, bezdomność, bezrobocie, niepełnosprawność, długotrwała lub ciężka choroba, przemoc w rodzinie, potrzeba ochrony ofiar handlu ludźmi, potrzeba ochrony macierzyństwa lub wielodzietności, bezradność w sprawach opiekuńczo wychowawczych i prowadzeniu gospodarstwa domowego, zwłaszcza w rodzinach niepełnych lub wielodzietnych, trudności w integracji cudzoziemców, trudności w przystosowaniu się do życia po zwolnieniu z zakładu karnego, alkoholizm lub narkomania. Ponadto pomoc przysługuje także w wyniku zdarzenia losowego lub  sytuacja kryzysowej, klęski żywiołowej lub ekologicznej.</w:t>
      </w:r>
    </w:p>
    <w:p w14:paraId="03811B6F" w14:textId="0BE392A6" w:rsidR="005A1FEF" w:rsidRDefault="005A1FEF" w:rsidP="00953340">
      <w:pPr>
        <w:ind w:firstLine="708"/>
        <w:jc w:val="both"/>
        <w:rPr>
          <w:rFonts w:ascii="Times New Roman" w:hAnsi="Times New Roman" w:cs="Times New Roman"/>
          <w:sz w:val="22"/>
          <w:szCs w:val="22"/>
        </w:rPr>
      </w:pPr>
      <w:r w:rsidRPr="00123A30">
        <w:rPr>
          <w:rFonts w:ascii="Times New Roman" w:hAnsi="Times New Roman" w:cs="Times New Roman"/>
          <w:sz w:val="22"/>
          <w:szCs w:val="22"/>
        </w:rPr>
        <w:t>Udzielana pomoc kierowana jest do indywidualnego klienta/rodziny –mieszkańców gminy Janów Lubelski. Przyznanie pomocy następuje na podstawie złożonego wniosku w formie decyzji administracyjnej.</w:t>
      </w:r>
    </w:p>
    <w:p w14:paraId="01FB4477" w14:textId="77777777" w:rsidR="00E10C07" w:rsidRDefault="00E10C07" w:rsidP="00123A30">
      <w:pPr>
        <w:jc w:val="both"/>
        <w:rPr>
          <w:rFonts w:ascii="Times New Roman" w:hAnsi="Times New Roman" w:cs="Times New Roman"/>
          <w:sz w:val="22"/>
          <w:szCs w:val="22"/>
        </w:rPr>
      </w:pPr>
    </w:p>
    <w:p w14:paraId="1F7E3F8E" w14:textId="4958F883" w:rsidR="00E10C07" w:rsidRPr="00EF151F" w:rsidRDefault="00E10C07" w:rsidP="00E10C07">
      <w:pPr>
        <w:jc w:val="both"/>
        <w:rPr>
          <w:rFonts w:ascii="Times New Roman" w:hAnsi="Times New Roman" w:cs="Times New Roman"/>
          <w:sz w:val="22"/>
          <w:szCs w:val="22"/>
        </w:rPr>
      </w:pPr>
      <w:r w:rsidRPr="00EF151F">
        <w:rPr>
          <w:rFonts w:ascii="Times New Roman" w:hAnsi="Times New Roman" w:cs="Times New Roman"/>
          <w:sz w:val="22"/>
          <w:szCs w:val="22"/>
        </w:rPr>
        <w:t xml:space="preserve">W </w:t>
      </w:r>
      <w:r w:rsidRPr="00EF151F">
        <w:rPr>
          <w:rFonts w:ascii="Times New Roman" w:hAnsi="Times New Roman" w:cs="Times New Roman"/>
          <w:b/>
          <w:bCs/>
          <w:sz w:val="22"/>
          <w:szCs w:val="22"/>
        </w:rPr>
        <w:t>roku 2024</w:t>
      </w:r>
      <w:r w:rsidRPr="00EF151F">
        <w:rPr>
          <w:rFonts w:ascii="Times New Roman" w:hAnsi="Times New Roman" w:cs="Times New Roman"/>
          <w:sz w:val="22"/>
          <w:szCs w:val="22"/>
        </w:rPr>
        <w:t xml:space="preserve"> wydatki Ośrodka Pomocy Społecznej w Janowie Lubelskim wyniosły łącznie :</w:t>
      </w:r>
    </w:p>
    <w:p w14:paraId="258A1123" w14:textId="7F568D25" w:rsidR="00E10C07" w:rsidRPr="00EF151F" w:rsidRDefault="00E10C07" w:rsidP="00E10C07">
      <w:pPr>
        <w:jc w:val="both"/>
        <w:rPr>
          <w:rFonts w:ascii="Times New Roman" w:hAnsi="Times New Roman" w:cs="Times New Roman"/>
          <w:sz w:val="22"/>
          <w:szCs w:val="22"/>
        </w:rPr>
      </w:pPr>
      <w:r w:rsidRPr="00EF151F">
        <w:rPr>
          <w:rFonts w:ascii="Times New Roman" w:hAnsi="Times New Roman" w:cs="Times New Roman"/>
          <w:b/>
          <w:bCs/>
          <w:sz w:val="22"/>
          <w:szCs w:val="22"/>
          <w:u w:val="single"/>
        </w:rPr>
        <w:t>14</w:t>
      </w:r>
      <w:r w:rsidR="0036164B" w:rsidRPr="00EF151F">
        <w:rPr>
          <w:rFonts w:ascii="Times New Roman" w:hAnsi="Times New Roman" w:cs="Times New Roman"/>
          <w:b/>
          <w:bCs/>
          <w:sz w:val="22"/>
          <w:szCs w:val="22"/>
          <w:u w:val="single"/>
        </w:rPr>
        <w:t> </w:t>
      </w:r>
      <w:r w:rsidR="001420B2" w:rsidRPr="00EF151F">
        <w:rPr>
          <w:rFonts w:ascii="Times New Roman" w:hAnsi="Times New Roman" w:cs="Times New Roman"/>
          <w:b/>
          <w:bCs/>
          <w:sz w:val="22"/>
          <w:szCs w:val="22"/>
          <w:u w:val="single"/>
        </w:rPr>
        <w:t>861</w:t>
      </w:r>
      <w:r w:rsidR="0036164B" w:rsidRPr="00EF151F">
        <w:rPr>
          <w:rFonts w:ascii="Times New Roman" w:hAnsi="Times New Roman" w:cs="Times New Roman"/>
          <w:b/>
          <w:bCs/>
          <w:sz w:val="22"/>
          <w:szCs w:val="22"/>
          <w:u w:val="single"/>
        </w:rPr>
        <w:t xml:space="preserve"> </w:t>
      </w:r>
      <w:r w:rsidR="001420B2" w:rsidRPr="00EF151F">
        <w:rPr>
          <w:rFonts w:ascii="Times New Roman" w:hAnsi="Times New Roman" w:cs="Times New Roman"/>
          <w:b/>
          <w:bCs/>
          <w:sz w:val="22"/>
          <w:szCs w:val="22"/>
          <w:u w:val="single"/>
        </w:rPr>
        <w:t>320</w:t>
      </w:r>
      <w:r w:rsidR="0036164B" w:rsidRPr="00EF151F">
        <w:rPr>
          <w:rFonts w:ascii="Times New Roman" w:hAnsi="Times New Roman" w:cs="Times New Roman"/>
          <w:b/>
          <w:bCs/>
          <w:sz w:val="22"/>
          <w:szCs w:val="22"/>
          <w:u w:val="single"/>
        </w:rPr>
        <w:t>, 96</w:t>
      </w:r>
      <w:r w:rsidRPr="00EF151F">
        <w:rPr>
          <w:rFonts w:ascii="Times New Roman" w:hAnsi="Times New Roman" w:cs="Times New Roman"/>
          <w:b/>
          <w:bCs/>
          <w:sz w:val="22"/>
          <w:szCs w:val="22"/>
          <w:u w:val="single"/>
        </w:rPr>
        <w:t xml:space="preserve"> </w:t>
      </w:r>
      <w:r w:rsidRPr="00EF151F">
        <w:rPr>
          <w:rFonts w:ascii="Times New Roman" w:hAnsi="Times New Roman" w:cs="Times New Roman"/>
          <w:b/>
          <w:bCs/>
          <w:sz w:val="22"/>
          <w:szCs w:val="22"/>
        </w:rPr>
        <w:t> złotych</w:t>
      </w:r>
    </w:p>
    <w:p w14:paraId="12283E3F" w14:textId="77777777" w:rsidR="00953340" w:rsidRPr="00EF151F" w:rsidRDefault="00953340" w:rsidP="00E10C07">
      <w:pPr>
        <w:jc w:val="both"/>
        <w:rPr>
          <w:rFonts w:ascii="Times New Roman" w:hAnsi="Times New Roman" w:cs="Times New Roman"/>
          <w:sz w:val="22"/>
          <w:szCs w:val="22"/>
        </w:rPr>
      </w:pPr>
    </w:p>
    <w:p w14:paraId="4441A5FF" w14:textId="2F8B682C" w:rsidR="00E10C07" w:rsidRPr="00EF151F" w:rsidRDefault="00E10C07" w:rsidP="00E10C07">
      <w:pPr>
        <w:jc w:val="both"/>
        <w:rPr>
          <w:rFonts w:ascii="Times New Roman" w:hAnsi="Times New Roman" w:cs="Times New Roman"/>
          <w:b/>
          <w:bCs/>
          <w:sz w:val="22"/>
          <w:szCs w:val="22"/>
        </w:rPr>
      </w:pPr>
      <w:r w:rsidRPr="00EF151F">
        <w:rPr>
          <w:rFonts w:ascii="Times New Roman" w:hAnsi="Times New Roman" w:cs="Times New Roman"/>
          <w:sz w:val="22"/>
          <w:szCs w:val="22"/>
        </w:rPr>
        <w:t xml:space="preserve">W ramach zadań własnych  wydatkowano: </w:t>
      </w:r>
      <w:r w:rsidRPr="00EF151F">
        <w:rPr>
          <w:rFonts w:ascii="Times New Roman" w:hAnsi="Times New Roman" w:cs="Times New Roman"/>
          <w:b/>
          <w:bCs/>
          <w:sz w:val="22"/>
          <w:szCs w:val="22"/>
        </w:rPr>
        <w:t>5</w:t>
      </w:r>
      <w:r w:rsidR="000127C1" w:rsidRPr="00EF151F">
        <w:rPr>
          <w:rFonts w:ascii="Times New Roman" w:hAnsi="Times New Roman" w:cs="Times New Roman"/>
          <w:b/>
          <w:bCs/>
          <w:sz w:val="22"/>
          <w:szCs w:val="22"/>
        </w:rPr>
        <w:t> 820 482,45</w:t>
      </w:r>
    </w:p>
    <w:p w14:paraId="47604D83" w14:textId="4494B570" w:rsidR="00E10C07" w:rsidRPr="00EF151F" w:rsidRDefault="00E10C07" w:rsidP="00E10C07">
      <w:pPr>
        <w:jc w:val="both"/>
        <w:rPr>
          <w:rFonts w:ascii="Times New Roman" w:hAnsi="Times New Roman" w:cs="Times New Roman"/>
          <w:sz w:val="22"/>
          <w:szCs w:val="22"/>
        </w:rPr>
      </w:pPr>
      <w:r w:rsidRPr="00EF151F">
        <w:rPr>
          <w:rFonts w:ascii="Times New Roman" w:hAnsi="Times New Roman" w:cs="Times New Roman"/>
          <w:sz w:val="22"/>
          <w:szCs w:val="22"/>
        </w:rPr>
        <w:t>W tym: -z dotacji wojewódzkiej wydatkowano</w:t>
      </w:r>
      <w:r w:rsidRPr="00EF151F">
        <w:rPr>
          <w:rFonts w:ascii="Times New Roman" w:hAnsi="Times New Roman" w:cs="Times New Roman"/>
          <w:b/>
          <w:bCs/>
          <w:sz w:val="22"/>
          <w:szCs w:val="22"/>
        </w:rPr>
        <w:t>- 1</w:t>
      </w:r>
      <w:r w:rsidR="000127C1" w:rsidRPr="00EF151F">
        <w:rPr>
          <w:rFonts w:ascii="Times New Roman" w:hAnsi="Times New Roman" w:cs="Times New Roman"/>
          <w:b/>
          <w:bCs/>
          <w:sz w:val="22"/>
          <w:szCs w:val="22"/>
        </w:rPr>
        <w:t> 847 230,95zł</w:t>
      </w:r>
    </w:p>
    <w:p w14:paraId="2107230E" w14:textId="77777777" w:rsidR="00953340" w:rsidRPr="00EF151F" w:rsidRDefault="00E10C07" w:rsidP="00953340">
      <w:pPr>
        <w:jc w:val="both"/>
        <w:rPr>
          <w:rFonts w:ascii="Times New Roman" w:hAnsi="Times New Roman" w:cs="Times New Roman"/>
          <w:sz w:val="22"/>
          <w:szCs w:val="22"/>
        </w:rPr>
      </w:pPr>
      <w:r w:rsidRPr="00EF151F">
        <w:rPr>
          <w:rFonts w:ascii="Times New Roman" w:hAnsi="Times New Roman" w:cs="Times New Roman"/>
          <w:sz w:val="22"/>
          <w:szCs w:val="22"/>
        </w:rPr>
        <w:t xml:space="preserve">             - z budżetu gminy wydatkowano  - </w:t>
      </w:r>
      <w:r w:rsidRPr="00EF151F">
        <w:rPr>
          <w:rFonts w:ascii="Times New Roman" w:hAnsi="Times New Roman" w:cs="Times New Roman"/>
          <w:b/>
          <w:bCs/>
          <w:sz w:val="22"/>
          <w:szCs w:val="22"/>
        </w:rPr>
        <w:t>3</w:t>
      </w:r>
      <w:r w:rsidR="000127C1" w:rsidRPr="00EF151F">
        <w:rPr>
          <w:rFonts w:ascii="Times New Roman" w:hAnsi="Times New Roman" w:cs="Times New Roman"/>
          <w:b/>
          <w:bCs/>
          <w:sz w:val="22"/>
          <w:szCs w:val="22"/>
        </w:rPr>
        <w:t> 921 615</w:t>
      </w:r>
      <w:r w:rsidRPr="00EF151F">
        <w:rPr>
          <w:rFonts w:ascii="Times New Roman" w:hAnsi="Times New Roman" w:cs="Times New Roman"/>
          <w:b/>
          <w:bCs/>
          <w:sz w:val="22"/>
          <w:szCs w:val="22"/>
        </w:rPr>
        <w:t> </w:t>
      </w:r>
      <w:r w:rsidR="000127C1" w:rsidRPr="00EF151F">
        <w:rPr>
          <w:rFonts w:ascii="Times New Roman" w:hAnsi="Times New Roman" w:cs="Times New Roman"/>
          <w:b/>
          <w:bCs/>
          <w:sz w:val="22"/>
          <w:szCs w:val="22"/>
        </w:rPr>
        <w:t>,04</w:t>
      </w:r>
    </w:p>
    <w:p w14:paraId="0029F3AD" w14:textId="4127F925" w:rsidR="00953340" w:rsidRPr="00EF151F" w:rsidRDefault="00E10C07" w:rsidP="00953340">
      <w:pPr>
        <w:ind w:left="708"/>
        <w:jc w:val="both"/>
        <w:rPr>
          <w:rFonts w:ascii="Times New Roman" w:hAnsi="Times New Roman" w:cs="Times New Roman"/>
          <w:sz w:val="22"/>
          <w:szCs w:val="22"/>
        </w:rPr>
      </w:pPr>
      <w:r w:rsidRPr="00EF151F">
        <w:rPr>
          <w:rFonts w:ascii="Times New Roman" w:hAnsi="Times New Roman" w:cs="Times New Roman"/>
          <w:sz w:val="22"/>
          <w:szCs w:val="22"/>
        </w:rPr>
        <w:t xml:space="preserve">- </w:t>
      </w:r>
      <w:r w:rsidR="000127C1" w:rsidRPr="00EF151F">
        <w:rPr>
          <w:rFonts w:ascii="Times New Roman" w:hAnsi="Times New Roman" w:cs="Times New Roman"/>
          <w:sz w:val="22"/>
          <w:szCs w:val="22"/>
        </w:rPr>
        <w:t xml:space="preserve">wsparcie </w:t>
      </w:r>
      <w:r w:rsidRPr="00EF151F">
        <w:rPr>
          <w:rFonts w:ascii="Times New Roman" w:hAnsi="Times New Roman" w:cs="Times New Roman"/>
          <w:sz w:val="22"/>
          <w:szCs w:val="22"/>
        </w:rPr>
        <w:t>powiatu (</w:t>
      </w:r>
      <w:proofErr w:type="spellStart"/>
      <w:r w:rsidRPr="00EF151F">
        <w:rPr>
          <w:rFonts w:ascii="Times New Roman" w:hAnsi="Times New Roman" w:cs="Times New Roman"/>
          <w:sz w:val="22"/>
          <w:szCs w:val="22"/>
        </w:rPr>
        <w:t>zas</w:t>
      </w:r>
      <w:proofErr w:type="spellEnd"/>
      <w:r w:rsidRPr="00EF151F">
        <w:rPr>
          <w:rFonts w:ascii="Times New Roman" w:hAnsi="Times New Roman" w:cs="Times New Roman"/>
          <w:sz w:val="22"/>
          <w:szCs w:val="22"/>
        </w:rPr>
        <w:t xml:space="preserve">. </w:t>
      </w:r>
      <w:r w:rsidR="003D0BA8" w:rsidRPr="00EF151F">
        <w:rPr>
          <w:rFonts w:ascii="Times New Roman" w:hAnsi="Times New Roman" w:cs="Times New Roman"/>
          <w:sz w:val="22"/>
          <w:szCs w:val="22"/>
        </w:rPr>
        <w:t>c</w:t>
      </w:r>
      <w:r w:rsidRPr="00EF151F">
        <w:rPr>
          <w:rFonts w:ascii="Times New Roman" w:hAnsi="Times New Roman" w:cs="Times New Roman"/>
          <w:sz w:val="22"/>
          <w:szCs w:val="22"/>
        </w:rPr>
        <w:t>el</w:t>
      </w:r>
      <w:r w:rsidR="00953340" w:rsidRPr="00EF151F">
        <w:rPr>
          <w:rFonts w:ascii="Times New Roman" w:hAnsi="Times New Roman" w:cs="Times New Roman"/>
          <w:sz w:val="22"/>
          <w:szCs w:val="22"/>
        </w:rPr>
        <w:t>.</w:t>
      </w:r>
      <w:r w:rsidRPr="00EF151F">
        <w:rPr>
          <w:rFonts w:ascii="Times New Roman" w:hAnsi="Times New Roman" w:cs="Times New Roman"/>
          <w:sz w:val="22"/>
          <w:szCs w:val="22"/>
        </w:rPr>
        <w:t xml:space="preserve"> dla pogorzel</w:t>
      </w:r>
      <w:r w:rsidR="003D0BA8" w:rsidRPr="00EF151F">
        <w:rPr>
          <w:rFonts w:ascii="Times New Roman" w:hAnsi="Times New Roman" w:cs="Times New Roman"/>
          <w:sz w:val="22"/>
          <w:szCs w:val="22"/>
        </w:rPr>
        <w:t>ców)</w:t>
      </w:r>
      <w:r w:rsidRPr="00EF151F">
        <w:rPr>
          <w:rFonts w:ascii="Times New Roman" w:hAnsi="Times New Roman" w:cs="Times New Roman"/>
          <w:sz w:val="22"/>
          <w:szCs w:val="22"/>
        </w:rPr>
        <w:t xml:space="preserve"> 10 000zł</w:t>
      </w:r>
      <w:r w:rsidR="00953340" w:rsidRPr="00EF151F">
        <w:rPr>
          <w:rFonts w:ascii="Times New Roman" w:hAnsi="Times New Roman" w:cs="Times New Roman"/>
          <w:sz w:val="22"/>
          <w:szCs w:val="22"/>
        </w:rPr>
        <w:t xml:space="preserve"> oraz 41 636,46zł</w:t>
      </w:r>
    </w:p>
    <w:p w14:paraId="0891E5C2" w14:textId="11D8991A" w:rsidR="00E10C07" w:rsidRPr="00EF151F" w:rsidRDefault="002A6F71" w:rsidP="00953340">
      <w:pPr>
        <w:ind w:left="708"/>
        <w:jc w:val="both"/>
        <w:rPr>
          <w:rFonts w:ascii="Times New Roman" w:hAnsi="Times New Roman" w:cs="Times New Roman"/>
          <w:sz w:val="22"/>
          <w:szCs w:val="22"/>
        </w:rPr>
      </w:pPr>
      <w:r w:rsidRPr="00EF151F">
        <w:rPr>
          <w:rFonts w:ascii="Times New Roman" w:hAnsi="Times New Roman" w:cs="Times New Roman"/>
          <w:sz w:val="22"/>
          <w:szCs w:val="22"/>
        </w:rPr>
        <w:t xml:space="preserve">  </w:t>
      </w:r>
      <w:r w:rsidR="00953340" w:rsidRPr="00EF151F">
        <w:rPr>
          <w:rFonts w:ascii="Times New Roman" w:hAnsi="Times New Roman" w:cs="Times New Roman"/>
          <w:sz w:val="22"/>
          <w:szCs w:val="22"/>
        </w:rPr>
        <w:t>(PSU</w:t>
      </w:r>
      <w:r w:rsidRPr="00EF151F">
        <w:rPr>
          <w:rFonts w:ascii="Times New Roman" w:hAnsi="Times New Roman" w:cs="Times New Roman"/>
          <w:sz w:val="22"/>
          <w:szCs w:val="22"/>
        </w:rPr>
        <w:t xml:space="preserve"> </w:t>
      </w:r>
      <w:r w:rsidR="00953340" w:rsidRPr="00EF151F">
        <w:rPr>
          <w:rFonts w:ascii="Times New Roman" w:hAnsi="Times New Roman" w:cs="Times New Roman"/>
          <w:sz w:val="22"/>
          <w:szCs w:val="22"/>
        </w:rPr>
        <w:t>z Pup)=</w:t>
      </w:r>
      <w:r w:rsidR="00953340" w:rsidRPr="00EF151F">
        <w:rPr>
          <w:rFonts w:ascii="Times New Roman" w:hAnsi="Times New Roman" w:cs="Times New Roman"/>
          <w:b/>
          <w:bCs/>
          <w:sz w:val="22"/>
          <w:szCs w:val="22"/>
        </w:rPr>
        <w:t>51 636,46zł</w:t>
      </w:r>
    </w:p>
    <w:p w14:paraId="7FE79B9C" w14:textId="63A29F75" w:rsidR="000127C1" w:rsidRPr="00EF151F" w:rsidRDefault="000127C1" w:rsidP="00123A30">
      <w:pPr>
        <w:jc w:val="both"/>
        <w:rPr>
          <w:rFonts w:ascii="Times New Roman" w:hAnsi="Times New Roman" w:cs="Times New Roman"/>
          <w:b/>
          <w:bCs/>
          <w:sz w:val="22"/>
          <w:szCs w:val="22"/>
        </w:rPr>
      </w:pPr>
      <w:r w:rsidRPr="00EF151F">
        <w:rPr>
          <w:rFonts w:ascii="Times New Roman" w:hAnsi="Times New Roman" w:cs="Times New Roman"/>
          <w:sz w:val="22"/>
          <w:szCs w:val="22"/>
        </w:rPr>
        <w:lastRenderedPageBreak/>
        <w:t>W ramach zadań własnych gminy,  zleconych do realizacji przez OPS wydatkowano</w:t>
      </w:r>
      <w:r w:rsidR="001420B2" w:rsidRPr="00EF151F">
        <w:rPr>
          <w:rFonts w:ascii="Times New Roman" w:hAnsi="Times New Roman" w:cs="Times New Roman"/>
          <w:sz w:val="22"/>
          <w:szCs w:val="22"/>
        </w:rPr>
        <w:t xml:space="preserve"> </w:t>
      </w:r>
      <w:r w:rsidR="001420B2" w:rsidRPr="00EF151F">
        <w:rPr>
          <w:rFonts w:ascii="Times New Roman" w:hAnsi="Times New Roman" w:cs="Times New Roman"/>
          <w:b/>
          <w:bCs/>
          <w:sz w:val="22"/>
          <w:szCs w:val="22"/>
        </w:rPr>
        <w:t>8 238 429,54zł</w:t>
      </w:r>
    </w:p>
    <w:p w14:paraId="501B2A59" w14:textId="4B389CF6" w:rsidR="00953340" w:rsidRPr="00EF151F" w:rsidRDefault="002A6F71" w:rsidP="00123A30">
      <w:pPr>
        <w:jc w:val="both"/>
        <w:rPr>
          <w:rFonts w:ascii="Times New Roman" w:hAnsi="Times New Roman" w:cs="Times New Roman"/>
          <w:sz w:val="22"/>
          <w:szCs w:val="22"/>
        </w:rPr>
      </w:pPr>
      <w:r w:rsidRPr="00EF151F">
        <w:rPr>
          <w:rFonts w:ascii="Times New Roman" w:hAnsi="Times New Roman" w:cs="Times New Roman"/>
          <w:sz w:val="22"/>
          <w:szCs w:val="22"/>
        </w:rPr>
        <w:t>W tym:</w:t>
      </w:r>
      <w:r w:rsidRPr="00EF151F">
        <w:rPr>
          <w:rFonts w:ascii="Times New Roman" w:hAnsi="Times New Roman" w:cs="Times New Roman"/>
          <w:b/>
          <w:bCs/>
          <w:sz w:val="22"/>
          <w:szCs w:val="22"/>
        </w:rPr>
        <w:t xml:space="preserve"> </w:t>
      </w:r>
      <w:r w:rsidR="00953340" w:rsidRPr="00EF151F">
        <w:rPr>
          <w:rFonts w:ascii="Times New Roman" w:hAnsi="Times New Roman" w:cs="Times New Roman"/>
          <w:sz w:val="22"/>
          <w:szCs w:val="22"/>
        </w:rPr>
        <w:t>: z dotacji wojewódzkiej: 8 055 717,56zł</w:t>
      </w:r>
    </w:p>
    <w:p w14:paraId="13890D98" w14:textId="1446A672" w:rsidR="00953340" w:rsidRPr="00EF151F" w:rsidRDefault="00953340" w:rsidP="00123A30">
      <w:pPr>
        <w:jc w:val="both"/>
        <w:rPr>
          <w:rFonts w:ascii="Times New Roman" w:hAnsi="Times New Roman" w:cs="Times New Roman"/>
          <w:sz w:val="22"/>
          <w:szCs w:val="22"/>
        </w:rPr>
      </w:pPr>
      <w:r w:rsidRPr="00EF151F">
        <w:rPr>
          <w:rFonts w:ascii="Times New Roman" w:hAnsi="Times New Roman" w:cs="Times New Roman"/>
          <w:sz w:val="22"/>
          <w:szCs w:val="22"/>
        </w:rPr>
        <w:tab/>
      </w:r>
      <w:r w:rsidRPr="00EF151F">
        <w:rPr>
          <w:rFonts w:ascii="Times New Roman" w:hAnsi="Times New Roman" w:cs="Times New Roman"/>
          <w:sz w:val="22"/>
          <w:szCs w:val="22"/>
        </w:rPr>
        <w:tab/>
        <w:t xml:space="preserve">z budżetu gminy: </w:t>
      </w:r>
      <w:r w:rsidR="001420B2" w:rsidRPr="00EF151F">
        <w:rPr>
          <w:rFonts w:ascii="Times New Roman" w:hAnsi="Times New Roman" w:cs="Times New Roman"/>
          <w:sz w:val="22"/>
          <w:szCs w:val="22"/>
        </w:rPr>
        <w:t>182 711,98zł</w:t>
      </w:r>
    </w:p>
    <w:p w14:paraId="285608D0" w14:textId="4893DC56" w:rsidR="000127C1" w:rsidRPr="00EF151F" w:rsidRDefault="001420B2" w:rsidP="00123A30">
      <w:pPr>
        <w:jc w:val="both"/>
        <w:rPr>
          <w:rFonts w:ascii="Times New Roman" w:hAnsi="Times New Roman" w:cs="Times New Roman"/>
          <w:b/>
          <w:bCs/>
          <w:sz w:val="22"/>
          <w:szCs w:val="22"/>
        </w:rPr>
      </w:pPr>
      <w:r w:rsidRPr="00EF151F">
        <w:rPr>
          <w:rFonts w:ascii="Times New Roman" w:hAnsi="Times New Roman" w:cs="Times New Roman"/>
          <w:sz w:val="22"/>
          <w:szCs w:val="22"/>
        </w:rPr>
        <w:t xml:space="preserve">Z Funduszu Pomocy na rzecz uchodźców z Ukrainy wydatkowano łącznie : </w:t>
      </w:r>
      <w:r w:rsidRPr="00EF151F">
        <w:rPr>
          <w:rFonts w:ascii="Times New Roman" w:hAnsi="Times New Roman" w:cs="Times New Roman"/>
          <w:b/>
          <w:bCs/>
          <w:sz w:val="22"/>
          <w:szCs w:val="22"/>
        </w:rPr>
        <w:t>802 408,97zł</w:t>
      </w:r>
    </w:p>
    <w:p w14:paraId="0F34D9B8" w14:textId="77777777" w:rsidR="00EF6FC9" w:rsidRDefault="00EF6FC9" w:rsidP="00123A30">
      <w:pPr>
        <w:jc w:val="both"/>
        <w:rPr>
          <w:rFonts w:ascii="Times New Roman" w:hAnsi="Times New Roman" w:cs="Times New Roman"/>
          <w:b/>
          <w:bCs/>
          <w:sz w:val="22"/>
          <w:szCs w:val="22"/>
        </w:rPr>
      </w:pPr>
    </w:p>
    <w:p w14:paraId="78B59A0D" w14:textId="6B78AA94"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sz w:val="22"/>
          <w:szCs w:val="22"/>
        </w:rPr>
        <w:t>Łącznie ze wszystkich form pomocy i z pracy socjalnej świadczonych przez Ośrodek Pomocy Społecznej w Janowie Lubelskim, wynikających z ustawy o pomocy społecznej bez względu na źródło finansowania skorzystało w 2024 roku 363 osoby, którym przyznano decyzją świadczenia. Natomiast rodzin, które skorzystały było 294, w tym 84 z terenów wiejskich. </w:t>
      </w:r>
    </w:p>
    <w:p w14:paraId="69E3EF90"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Wzmocnienie i poszerzenie oferty pomocowej Ośrodka możliwe było dzięki szerokiej i ścisłej współpracy z wieloma podmiotami z otoczenia Ośrodka tj.: Środowiskowym Domem Samopomocy, Warsztatami Terapii Zajęciowej, Placówką Opiekuńczo-Wychowawczą „Promyk” i „Słoneczny Dom”, Sądem Rejonowym, Zespołami Kuratorskiej Służby Sądowej, Powiatową Komendą Policji, Domem Pomocy Społecznej, Powiatowym Centrum Pomocy Rodzinie, Powiatowym Urzędem Pracy.</w:t>
      </w:r>
    </w:p>
    <w:p w14:paraId="686A577A"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52AAE04D"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r w:rsidRPr="00123A30">
        <w:rPr>
          <w:rFonts w:ascii="Times New Roman" w:hAnsi="Times New Roman" w:cs="Times New Roman"/>
          <w:b/>
          <w:bCs/>
          <w:sz w:val="22"/>
          <w:szCs w:val="22"/>
        </w:rPr>
        <w:t>Powody przyznania pomocy rodzinom w 2023 i 2024</w:t>
      </w:r>
    </w:p>
    <w:tbl>
      <w:tblPr>
        <w:tblW w:w="0" w:type="auto"/>
        <w:tblCellMar>
          <w:top w:w="15" w:type="dxa"/>
          <w:left w:w="15" w:type="dxa"/>
          <w:bottom w:w="15" w:type="dxa"/>
          <w:right w:w="15" w:type="dxa"/>
        </w:tblCellMar>
        <w:tblLook w:val="04A0" w:firstRow="1" w:lastRow="0" w:firstColumn="1" w:lastColumn="0" w:noHBand="0" w:noVBand="1"/>
      </w:tblPr>
      <w:tblGrid>
        <w:gridCol w:w="6136"/>
        <w:gridCol w:w="1508"/>
        <w:gridCol w:w="1408"/>
      </w:tblGrid>
      <w:tr w:rsidR="005A1FEF" w:rsidRPr="00123A30" w14:paraId="061ED7B3" w14:textId="77777777" w:rsidTr="005A1FEF">
        <w:trPr>
          <w:trHeight w:val="6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06BC2EB"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sz w:val="22"/>
                <w:szCs w:val="22"/>
              </w:rPr>
              <w:t>Powód trudnej sytuacji życiowej</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12155C9"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sz w:val="22"/>
                <w:szCs w:val="22"/>
              </w:rPr>
              <w:t>Liczba rodzin 2023</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20" w:type="dxa"/>
            </w:tcMar>
            <w:hideMark/>
          </w:tcPr>
          <w:p w14:paraId="36E4E480"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sz w:val="22"/>
                <w:szCs w:val="22"/>
              </w:rPr>
              <w:t>Liczba rodzin 2024</w:t>
            </w:r>
          </w:p>
        </w:tc>
      </w:tr>
      <w:tr w:rsidR="005A1FEF" w:rsidRPr="00123A30" w14:paraId="4D9909D9" w14:textId="77777777" w:rsidTr="005A1FEF">
        <w:trPr>
          <w:trHeight w:val="40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8458F4B"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ubóstwo</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F9722F6"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217</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20" w:type="dxa"/>
            </w:tcMar>
            <w:hideMark/>
          </w:tcPr>
          <w:p w14:paraId="742514BA"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200</w:t>
            </w:r>
          </w:p>
        </w:tc>
      </w:tr>
      <w:tr w:rsidR="005A1FEF" w:rsidRPr="00123A30" w14:paraId="11687EE2" w14:textId="77777777" w:rsidTr="005A1FEF">
        <w:trPr>
          <w:trHeight w:val="40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31BA16D"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długotrwała lub ciężka  choroba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60C9309"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191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20" w:type="dxa"/>
            </w:tcMar>
            <w:hideMark/>
          </w:tcPr>
          <w:p w14:paraId="3B71A234"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186</w:t>
            </w:r>
          </w:p>
        </w:tc>
      </w:tr>
      <w:tr w:rsidR="005A1FEF" w:rsidRPr="00123A30" w14:paraId="2BC590FA" w14:textId="77777777" w:rsidTr="005A1FEF">
        <w:trPr>
          <w:trHeight w:val="40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0D85D58"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bezrobocie</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781F07B"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161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20" w:type="dxa"/>
            </w:tcMar>
            <w:hideMark/>
          </w:tcPr>
          <w:p w14:paraId="0EF36DBC"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142</w:t>
            </w:r>
          </w:p>
        </w:tc>
      </w:tr>
      <w:tr w:rsidR="005A1FEF" w:rsidRPr="00123A30" w14:paraId="38D34E88" w14:textId="77777777" w:rsidTr="005A1FEF">
        <w:trPr>
          <w:trHeight w:val="40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5578BD4"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niepełnosprawność</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A9C2906"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122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20" w:type="dxa"/>
            </w:tcMar>
            <w:hideMark/>
          </w:tcPr>
          <w:p w14:paraId="73DE78F5"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137</w:t>
            </w:r>
          </w:p>
        </w:tc>
      </w:tr>
      <w:tr w:rsidR="005A1FEF" w:rsidRPr="00123A30" w14:paraId="4DC75A0D" w14:textId="77777777" w:rsidTr="005A1FEF">
        <w:trPr>
          <w:trHeight w:val="6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D78973E"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bezradność w sprawach opiekuńczo-wychowawczych i prowadzeniu gospodarstwa domowego</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64EE537"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19</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20" w:type="dxa"/>
            </w:tcMar>
            <w:hideMark/>
          </w:tcPr>
          <w:p w14:paraId="0BBC3198"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13</w:t>
            </w:r>
          </w:p>
        </w:tc>
      </w:tr>
      <w:tr w:rsidR="005A1FEF" w:rsidRPr="00123A30" w14:paraId="2512522A" w14:textId="77777777" w:rsidTr="005A1FEF">
        <w:trPr>
          <w:trHeight w:val="40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3D689A6"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potrzeba ochrony macierzyństwa</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86B98D9"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22</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20" w:type="dxa"/>
            </w:tcMar>
            <w:hideMark/>
          </w:tcPr>
          <w:p w14:paraId="22D373E8"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16</w:t>
            </w:r>
          </w:p>
        </w:tc>
      </w:tr>
      <w:tr w:rsidR="005A1FEF" w:rsidRPr="00123A30" w14:paraId="59737DA6" w14:textId="77777777" w:rsidTr="005A1FEF">
        <w:trPr>
          <w:trHeight w:val="40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AE6E8A7"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alkoholizm</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7782EE1"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30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20" w:type="dxa"/>
            </w:tcMar>
            <w:hideMark/>
          </w:tcPr>
          <w:p w14:paraId="78AB29E7"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21</w:t>
            </w:r>
          </w:p>
        </w:tc>
      </w:tr>
      <w:tr w:rsidR="005A1FEF" w:rsidRPr="00123A30" w14:paraId="1F7F0A7A" w14:textId="77777777" w:rsidTr="005A1FEF">
        <w:trPr>
          <w:trHeight w:val="6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EA83786"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trudności w przystosowaniu do życia po zwolnieniu z zakładu karnego</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666F0F0"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20" w:type="dxa"/>
            </w:tcMar>
            <w:hideMark/>
          </w:tcPr>
          <w:p w14:paraId="4635F82F"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12</w:t>
            </w:r>
          </w:p>
        </w:tc>
      </w:tr>
      <w:tr w:rsidR="005A1FEF" w:rsidRPr="00123A30" w14:paraId="20BB3587" w14:textId="77777777" w:rsidTr="005A1FEF">
        <w:trPr>
          <w:trHeight w:val="40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7C1B745"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zdarzenia losowe</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DA0C0D0"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20" w:type="dxa"/>
            </w:tcMar>
            <w:hideMark/>
          </w:tcPr>
          <w:p w14:paraId="6B11B0DE"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3</w:t>
            </w:r>
          </w:p>
        </w:tc>
      </w:tr>
      <w:tr w:rsidR="005A1FEF" w:rsidRPr="00123A30" w14:paraId="5F55BCFE" w14:textId="77777777" w:rsidTr="005A1FEF">
        <w:trPr>
          <w:trHeight w:val="40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9013FB4"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przemoc domowa</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FF5B70E"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20" w:type="dxa"/>
            </w:tcMar>
            <w:hideMark/>
          </w:tcPr>
          <w:p w14:paraId="207C65AF"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1</w:t>
            </w:r>
          </w:p>
        </w:tc>
      </w:tr>
      <w:tr w:rsidR="005A1FEF" w:rsidRPr="00123A30" w14:paraId="1972C586" w14:textId="77777777" w:rsidTr="005A1FEF">
        <w:trPr>
          <w:trHeight w:val="40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74054FB"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lastRenderedPageBreak/>
              <w:t>sytuacja kryzysowa</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A0912EC"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20" w:type="dxa"/>
            </w:tcMar>
            <w:hideMark/>
          </w:tcPr>
          <w:p w14:paraId="4927DDBF"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0</w:t>
            </w:r>
          </w:p>
        </w:tc>
      </w:tr>
      <w:tr w:rsidR="005A1FEF" w:rsidRPr="00123A30" w14:paraId="0B0F3A4A" w14:textId="77777777" w:rsidTr="005A1FEF">
        <w:trPr>
          <w:trHeight w:val="40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310770D"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narkomania</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9B4119B"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20" w:type="dxa"/>
            </w:tcMar>
            <w:hideMark/>
          </w:tcPr>
          <w:p w14:paraId="5C141FA7"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0</w:t>
            </w:r>
          </w:p>
        </w:tc>
      </w:tr>
    </w:tbl>
    <w:p w14:paraId="623BDC95" w14:textId="11447E8E"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        </w:t>
      </w:r>
      <w:r w:rsidRPr="00123A30">
        <w:rPr>
          <w:rFonts w:ascii="Times New Roman" w:hAnsi="Times New Roman" w:cs="Times New Roman"/>
          <w:sz w:val="22"/>
          <w:szCs w:val="22"/>
        </w:rPr>
        <w:tab/>
        <w:t xml:space="preserve">Z przedstawionych danych wynika, że nadal najpoważniejszą trudnością życiową klientów pomocy społecznej jest ubóstwo. Kolejnymi poważnymi obszarami problemów, podobnie jak </w:t>
      </w:r>
      <w:r w:rsidR="006B6C91">
        <w:rPr>
          <w:rFonts w:ascii="Times New Roman" w:hAnsi="Times New Roman" w:cs="Times New Roman"/>
          <w:sz w:val="22"/>
          <w:szCs w:val="22"/>
        </w:rPr>
        <w:br/>
      </w:r>
      <w:r w:rsidRPr="00123A30">
        <w:rPr>
          <w:rFonts w:ascii="Times New Roman" w:hAnsi="Times New Roman" w:cs="Times New Roman"/>
          <w:sz w:val="22"/>
          <w:szCs w:val="22"/>
        </w:rPr>
        <w:t>w zeszłym roku są:  choroba, bezrobocie i niepełnosprawność. Dużą liczbę rodzin dotyka także problem uzależnień.</w:t>
      </w:r>
    </w:p>
    <w:p w14:paraId="7F395A00" w14:textId="7CDB2656"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br/>
      </w:r>
      <w:r w:rsidRPr="00123A30">
        <w:rPr>
          <w:rFonts w:ascii="Times New Roman" w:hAnsi="Times New Roman" w:cs="Times New Roman"/>
          <w:sz w:val="22"/>
          <w:szCs w:val="22"/>
        </w:rPr>
        <w:br/>
      </w:r>
      <w:r w:rsidRPr="00123A30">
        <w:rPr>
          <w:rFonts w:ascii="Times New Roman" w:hAnsi="Times New Roman" w:cs="Times New Roman"/>
          <w:b/>
          <w:bCs/>
          <w:i/>
          <w:iCs/>
          <w:sz w:val="22"/>
          <w:szCs w:val="22"/>
          <w:u w:val="single"/>
        </w:rPr>
        <w:t>ZATRUDNIENIE</w:t>
      </w:r>
    </w:p>
    <w:p w14:paraId="563EBFEA"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40554F0C"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r w:rsidRPr="00123A30">
        <w:rPr>
          <w:rFonts w:ascii="Times New Roman" w:hAnsi="Times New Roman" w:cs="Times New Roman"/>
          <w:sz w:val="22"/>
          <w:szCs w:val="22"/>
        </w:rPr>
        <w:tab/>
        <w:t>W 2024 roku w Ośrodku Pomocy Społecznej w Janowie Lubelskim zatrudnionych ogółem było  27 osób, w tym 7 pracowników socjalnych wykonujących zadania z zakresu pomocy społecznej. Wszyscy pracownicy posiadają odpowiednie kwalifikacje zawodowe i wykształcenie kierunkowe.</w:t>
      </w:r>
    </w:p>
    <w:p w14:paraId="23C64D70" w14:textId="0BB7C3D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Ośrodek Pomocy Społecznej w Janowie Lubelskim kontynuował w roku 2024 zatrudnianie osób bezrobotnych w ramach grup interwencyjnych na mocy umów z Powiatowym Urzędem Pracy </w:t>
      </w:r>
      <w:r w:rsidR="006B6C91">
        <w:rPr>
          <w:rFonts w:ascii="Times New Roman" w:hAnsi="Times New Roman" w:cs="Times New Roman"/>
          <w:sz w:val="22"/>
          <w:szCs w:val="22"/>
        </w:rPr>
        <w:br/>
      </w:r>
      <w:r w:rsidRPr="00123A30">
        <w:rPr>
          <w:rFonts w:ascii="Times New Roman" w:hAnsi="Times New Roman" w:cs="Times New Roman"/>
          <w:sz w:val="22"/>
          <w:szCs w:val="22"/>
        </w:rPr>
        <w:t xml:space="preserve">w Janowie Lubelskim. Z tej formy zatrudnienia skorzystało </w:t>
      </w:r>
      <w:r w:rsidRPr="00123A30">
        <w:rPr>
          <w:rFonts w:ascii="Times New Roman" w:hAnsi="Times New Roman" w:cs="Times New Roman"/>
          <w:b/>
          <w:bCs/>
          <w:sz w:val="22"/>
          <w:szCs w:val="22"/>
        </w:rPr>
        <w:t>3</w:t>
      </w:r>
      <w:r w:rsidRPr="00123A30">
        <w:rPr>
          <w:rFonts w:ascii="Times New Roman" w:hAnsi="Times New Roman" w:cs="Times New Roman"/>
          <w:sz w:val="22"/>
          <w:szCs w:val="22"/>
        </w:rPr>
        <w:t xml:space="preserve"> osoby. Dwie osoby skierowane zostały do usług opiekuńczych dla podopiecznych Ośrodka, a jedna do pomocy w działach księgowości i dodatków mieszkaniowych.</w:t>
      </w:r>
    </w:p>
    <w:p w14:paraId="47494C15" w14:textId="701B732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br/>
      </w:r>
      <w:r w:rsidRPr="00123A30">
        <w:rPr>
          <w:rFonts w:ascii="Times New Roman" w:hAnsi="Times New Roman" w:cs="Times New Roman"/>
          <w:b/>
          <w:bCs/>
          <w:sz w:val="22"/>
          <w:szCs w:val="22"/>
        </w:rPr>
        <w:t>Poziom zatrudnienia w 2024 roku</w:t>
      </w:r>
    </w:p>
    <w:tbl>
      <w:tblPr>
        <w:tblW w:w="0" w:type="auto"/>
        <w:tblCellMar>
          <w:top w:w="15" w:type="dxa"/>
          <w:left w:w="15" w:type="dxa"/>
          <w:bottom w:w="15" w:type="dxa"/>
          <w:right w:w="15" w:type="dxa"/>
        </w:tblCellMar>
        <w:tblLook w:val="04A0" w:firstRow="1" w:lastRow="0" w:firstColumn="1" w:lastColumn="0" w:noHBand="0" w:noVBand="1"/>
      </w:tblPr>
      <w:tblGrid>
        <w:gridCol w:w="420"/>
        <w:gridCol w:w="5513"/>
        <w:gridCol w:w="3119"/>
      </w:tblGrid>
      <w:tr w:rsidR="005A1FEF" w:rsidRPr="00123A30" w14:paraId="527055FA" w14:textId="77777777" w:rsidTr="005A1FEF">
        <w:trPr>
          <w:trHeight w:val="63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1F8A1C3"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Lp.</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A629168"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sz w:val="22"/>
                <w:szCs w:val="22"/>
              </w:rPr>
              <w:t>Stanowisko</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270F4E8"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sz w:val="22"/>
                <w:szCs w:val="22"/>
              </w:rPr>
              <w:t>Liczba zatrudnionych pracowników</w:t>
            </w:r>
          </w:p>
        </w:tc>
      </w:tr>
      <w:tr w:rsidR="005A1FEF" w:rsidRPr="00123A30" w14:paraId="3073B3CB" w14:textId="77777777" w:rsidTr="005A1FEF">
        <w:trPr>
          <w:trHeight w:val="3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A9F2EAA"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7CDF73E"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Dyrektor OPS</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392C3F1"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1</w:t>
            </w:r>
          </w:p>
        </w:tc>
      </w:tr>
      <w:tr w:rsidR="005A1FEF" w:rsidRPr="00123A30" w14:paraId="745F6258" w14:textId="77777777" w:rsidTr="005A1FEF">
        <w:trPr>
          <w:trHeight w:val="3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1C531E9"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5189634"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Główny Księgowy</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B472B91"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1</w:t>
            </w:r>
          </w:p>
        </w:tc>
      </w:tr>
      <w:tr w:rsidR="005A1FEF" w:rsidRPr="00123A30" w14:paraId="1F3BB0FB" w14:textId="77777777" w:rsidTr="005A1FEF">
        <w:trPr>
          <w:trHeight w:val="3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A4CAFCD"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B00F941"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Pracownicy socjalni</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F670BC7"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7</w:t>
            </w:r>
          </w:p>
        </w:tc>
      </w:tr>
      <w:tr w:rsidR="005A1FEF" w:rsidRPr="00123A30" w14:paraId="4C27523D" w14:textId="77777777" w:rsidTr="005A1FEF">
        <w:trPr>
          <w:trHeight w:val="3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0013EEF"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AD8480A"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Kierownik Działu Św. Rodz. I FA</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6509315"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1</w:t>
            </w:r>
          </w:p>
        </w:tc>
      </w:tr>
      <w:tr w:rsidR="005A1FEF" w:rsidRPr="00123A30" w14:paraId="74161909" w14:textId="77777777" w:rsidTr="005A1FEF">
        <w:trPr>
          <w:trHeight w:val="63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B8ABE30"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4AEEA9D"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Opiekunki środowiskowe (w tym op. PUS dofinansowane stanowisko)</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56B6533"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7</w:t>
            </w:r>
          </w:p>
        </w:tc>
      </w:tr>
      <w:tr w:rsidR="005A1FEF" w:rsidRPr="00123A30" w14:paraId="0705187C" w14:textId="77777777" w:rsidTr="005A1FEF">
        <w:trPr>
          <w:trHeight w:val="3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ECB615D"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B62E043"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Asystenci rodziny</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B423C04"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1</w:t>
            </w:r>
          </w:p>
        </w:tc>
      </w:tr>
      <w:tr w:rsidR="005A1FEF" w:rsidRPr="00123A30" w14:paraId="25805ECA" w14:textId="77777777" w:rsidTr="005A1FEF">
        <w:trPr>
          <w:trHeight w:val="63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988F4E8"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6285A66"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Pracownicy Świadczeń Rodzinnych i Funduszu Alimentacyjnego</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520C709"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2</w:t>
            </w:r>
          </w:p>
        </w:tc>
      </w:tr>
      <w:tr w:rsidR="005A1FEF" w:rsidRPr="00123A30" w14:paraId="0FD8DF52" w14:textId="77777777" w:rsidTr="005A1FEF">
        <w:trPr>
          <w:trHeight w:val="3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8C13FE7"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8BD5690"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Dodatki mieszkaniowe i energetyczne</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2AE9D64"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1</w:t>
            </w:r>
          </w:p>
        </w:tc>
      </w:tr>
      <w:tr w:rsidR="005A1FEF" w:rsidRPr="00123A30" w14:paraId="624E7C8A" w14:textId="77777777" w:rsidTr="005A1FEF">
        <w:trPr>
          <w:trHeight w:val="3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DFC060A"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lastRenderedPageBreak/>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880586B"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Kierownik działu pomocy środowiskowej</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ECCCFD9"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1</w:t>
            </w:r>
          </w:p>
        </w:tc>
      </w:tr>
      <w:tr w:rsidR="005A1FEF" w:rsidRPr="00123A30" w14:paraId="5D6B11EF" w14:textId="77777777" w:rsidTr="005A1FEF">
        <w:trPr>
          <w:trHeight w:val="3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80CA99F"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8D443C2"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Kadry i płace</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2381ADB"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1</w:t>
            </w:r>
          </w:p>
        </w:tc>
      </w:tr>
      <w:tr w:rsidR="005A1FEF" w:rsidRPr="00123A30" w14:paraId="773AA183" w14:textId="77777777" w:rsidTr="005A1FEF">
        <w:trPr>
          <w:trHeight w:val="3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F9BD783"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9</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8A7A6B0"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Sekretarka</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2B28F91"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1</w:t>
            </w:r>
          </w:p>
        </w:tc>
      </w:tr>
      <w:tr w:rsidR="005A1FEF" w:rsidRPr="00123A30" w14:paraId="006D6466" w14:textId="77777777" w:rsidTr="005A1FEF">
        <w:trPr>
          <w:trHeight w:val="3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F5317C0"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7</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1C2EFA6"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Administrator sieci</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E709769"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1</w:t>
            </w:r>
          </w:p>
        </w:tc>
      </w:tr>
      <w:tr w:rsidR="005A1FEF" w:rsidRPr="00123A30" w14:paraId="67D32665" w14:textId="77777777" w:rsidTr="005A1FEF">
        <w:trPr>
          <w:trHeight w:val="3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FB15AF1"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1FAD11A"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Kierowca/Pracownik gospodarczy</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E34BA13"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1</w:t>
            </w:r>
          </w:p>
        </w:tc>
      </w:tr>
      <w:tr w:rsidR="005A1FEF" w:rsidRPr="00123A30" w14:paraId="2EC32760" w14:textId="77777777" w:rsidTr="005A1FEF">
        <w:trPr>
          <w:trHeight w:val="37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A74D313"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9</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ED24655"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Sprzątaczka/Pomoc kuchenna</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3E12131"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1</w:t>
            </w:r>
          </w:p>
        </w:tc>
      </w:tr>
    </w:tbl>
    <w:p w14:paraId="0FCA47CC" w14:textId="681D83B8"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br/>
      </w:r>
      <w:r w:rsidRPr="00123A30">
        <w:rPr>
          <w:rFonts w:ascii="Times New Roman" w:hAnsi="Times New Roman" w:cs="Times New Roman"/>
          <w:sz w:val="22"/>
          <w:szCs w:val="22"/>
        </w:rPr>
        <w:br/>
        <w:t xml:space="preserve"> </w:t>
      </w:r>
      <w:r w:rsidRPr="00123A30">
        <w:rPr>
          <w:rFonts w:ascii="Times New Roman" w:hAnsi="Times New Roman" w:cs="Times New Roman"/>
          <w:b/>
          <w:bCs/>
          <w:sz w:val="22"/>
          <w:szCs w:val="22"/>
        </w:rPr>
        <w:t>Wydatki na utrzymanie Ośrodka Pomocy Społecznej w Janowie Lubelskim</w:t>
      </w:r>
    </w:p>
    <w:p w14:paraId="5E31203E"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sz w:val="22"/>
          <w:szCs w:val="22"/>
        </w:rPr>
        <w:t>Plan –</w:t>
      </w:r>
      <w:r w:rsidRPr="00123A30">
        <w:rPr>
          <w:rFonts w:ascii="Times New Roman" w:hAnsi="Times New Roman" w:cs="Times New Roman"/>
          <w:sz w:val="22"/>
          <w:szCs w:val="22"/>
        </w:rPr>
        <w:t xml:space="preserve"> 2 602 139,98 zł  (w tym: dotacja z LUW– 557 232,00 zł, w tym 154 000,00 zł – Dodatek motywacyjny</w:t>
      </w:r>
    </w:p>
    <w:p w14:paraId="1DAEE123"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budżet Gminy  –  2 044 907,98 zł)</w:t>
      </w:r>
    </w:p>
    <w:p w14:paraId="58FFC3CB"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670738E8"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sz w:val="22"/>
          <w:szCs w:val="22"/>
        </w:rPr>
        <w:t>Wykonanie</w:t>
      </w:r>
      <w:r w:rsidRPr="00123A30">
        <w:rPr>
          <w:rFonts w:ascii="Times New Roman" w:hAnsi="Times New Roman" w:cs="Times New Roman"/>
          <w:sz w:val="22"/>
          <w:szCs w:val="22"/>
        </w:rPr>
        <w:t xml:space="preserve"> –  2 197 295,93 zł  (w tym: dotacja z LUW –  414 899,57 zł</w:t>
      </w:r>
    </w:p>
    <w:p w14:paraId="1B1F0748"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r w:rsidRPr="00123A30">
        <w:rPr>
          <w:rFonts w:ascii="Times New Roman" w:hAnsi="Times New Roman" w:cs="Times New Roman"/>
          <w:sz w:val="22"/>
          <w:szCs w:val="22"/>
        </w:rPr>
        <w:tab/>
        <w:t>                                                budżet Gminy –  1 782 396,36 zł)</w:t>
      </w:r>
    </w:p>
    <w:p w14:paraId="10671752"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sz w:val="22"/>
          <w:szCs w:val="22"/>
          <w:u w:val="single"/>
        </w:rPr>
        <w:t>Wydatki</w:t>
      </w:r>
    </w:p>
    <w:p w14:paraId="5DF6672D"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u w:val="single"/>
        </w:rPr>
        <w:t xml:space="preserve">3020 </w:t>
      </w:r>
      <w:r w:rsidRPr="00123A30">
        <w:rPr>
          <w:rFonts w:ascii="Times New Roman" w:hAnsi="Times New Roman" w:cs="Times New Roman"/>
          <w:sz w:val="22"/>
          <w:szCs w:val="22"/>
        </w:rPr>
        <w:t xml:space="preserve">– ekwiwalent za używaną odzież – </w:t>
      </w:r>
      <w:r w:rsidRPr="00123A30">
        <w:rPr>
          <w:rFonts w:ascii="Times New Roman" w:hAnsi="Times New Roman" w:cs="Times New Roman"/>
          <w:b/>
          <w:bCs/>
          <w:sz w:val="22"/>
          <w:szCs w:val="22"/>
        </w:rPr>
        <w:t>7 612,92 zł</w:t>
      </w:r>
    </w:p>
    <w:p w14:paraId="50E100A3"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u w:val="single"/>
        </w:rPr>
        <w:t>Paragraf 4010</w:t>
      </w:r>
      <w:r w:rsidRPr="00123A30">
        <w:rPr>
          <w:rFonts w:ascii="Times New Roman" w:hAnsi="Times New Roman" w:cs="Times New Roman"/>
          <w:sz w:val="22"/>
          <w:szCs w:val="22"/>
        </w:rPr>
        <w:t xml:space="preserve"> – wynagrodzenia osobowe  –  </w:t>
      </w:r>
      <w:r w:rsidRPr="00123A30">
        <w:rPr>
          <w:rFonts w:ascii="Times New Roman" w:hAnsi="Times New Roman" w:cs="Times New Roman"/>
          <w:b/>
          <w:bCs/>
          <w:sz w:val="22"/>
          <w:szCs w:val="22"/>
        </w:rPr>
        <w:t>1 728 676,67 zł</w:t>
      </w:r>
      <w:r w:rsidRPr="00123A30">
        <w:rPr>
          <w:rFonts w:ascii="Times New Roman" w:hAnsi="Times New Roman" w:cs="Times New Roman"/>
          <w:sz w:val="22"/>
          <w:szCs w:val="22"/>
        </w:rPr>
        <w:t>    (w tym dotacja z LUW –  520 059,24 zł</w:t>
      </w:r>
    </w:p>
    <w:p w14:paraId="62E25E81" w14:textId="358AF123"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z tego dodatki motywacyjne – 121 667,24 zł</w:t>
      </w:r>
    </w:p>
    <w:p w14:paraId="21506D48" w14:textId="4CFD59A5"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budżet Gminy – 1 208 617,43 zł)</w:t>
      </w:r>
    </w:p>
    <w:p w14:paraId="257D24A5"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u w:val="single"/>
        </w:rPr>
        <w:t>Paragraf 4040</w:t>
      </w:r>
      <w:r w:rsidRPr="00123A30">
        <w:rPr>
          <w:rFonts w:ascii="Times New Roman" w:hAnsi="Times New Roman" w:cs="Times New Roman"/>
          <w:sz w:val="22"/>
          <w:szCs w:val="22"/>
        </w:rPr>
        <w:t xml:space="preserve"> - dodatkowe wynagrodzenie roczne  –  </w:t>
      </w:r>
      <w:r w:rsidRPr="00123A30">
        <w:rPr>
          <w:rFonts w:ascii="Times New Roman" w:hAnsi="Times New Roman" w:cs="Times New Roman"/>
          <w:b/>
          <w:bCs/>
          <w:sz w:val="22"/>
          <w:szCs w:val="22"/>
        </w:rPr>
        <w:t>126 973,80 zł</w:t>
      </w:r>
    </w:p>
    <w:p w14:paraId="4CF39E57"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u w:val="single"/>
        </w:rPr>
        <w:t>Paragraf 4110</w:t>
      </w:r>
      <w:r w:rsidRPr="00123A30">
        <w:rPr>
          <w:rFonts w:ascii="Times New Roman" w:hAnsi="Times New Roman" w:cs="Times New Roman"/>
          <w:sz w:val="22"/>
          <w:szCs w:val="22"/>
        </w:rPr>
        <w:t xml:space="preserve"> – składki na ubezpieczenia społeczne – </w:t>
      </w:r>
      <w:r w:rsidRPr="00123A30">
        <w:rPr>
          <w:rFonts w:ascii="Times New Roman" w:hAnsi="Times New Roman" w:cs="Times New Roman"/>
          <w:b/>
          <w:bCs/>
          <w:sz w:val="22"/>
          <w:szCs w:val="22"/>
        </w:rPr>
        <w:t>341 967,77</w:t>
      </w:r>
      <w:r w:rsidRPr="00123A30">
        <w:rPr>
          <w:rFonts w:ascii="Times New Roman" w:hAnsi="Times New Roman" w:cs="Times New Roman"/>
          <w:sz w:val="22"/>
          <w:szCs w:val="22"/>
        </w:rPr>
        <w:t xml:space="preserve"> zł (w tym dotacja z LUW– 25 486,11 zł</w:t>
      </w:r>
    </w:p>
    <w:p w14:paraId="390E45A0" w14:textId="3AF3B431"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r w:rsidR="00EF6FC9">
        <w:rPr>
          <w:rFonts w:ascii="Times New Roman" w:hAnsi="Times New Roman" w:cs="Times New Roman"/>
          <w:sz w:val="22"/>
          <w:szCs w:val="22"/>
        </w:rPr>
        <w:t xml:space="preserve">          </w:t>
      </w:r>
      <w:r w:rsidRPr="00123A30">
        <w:rPr>
          <w:rFonts w:ascii="Times New Roman" w:hAnsi="Times New Roman" w:cs="Times New Roman"/>
          <w:sz w:val="22"/>
          <w:szCs w:val="22"/>
        </w:rPr>
        <w:t> z tego dodatki motywacyjne – 21 243,11 zł</w:t>
      </w:r>
    </w:p>
    <w:p w14:paraId="7391D2AE" w14:textId="70431162"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budżet Gminy – 316 481,66 zł)</w:t>
      </w:r>
    </w:p>
    <w:p w14:paraId="3C4C48F5"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u w:val="single"/>
        </w:rPr>
        <w:t>Paragraf 4120</w:t>
      </w:r>
      <w:r w:rsidRPr="00123A30">
        <w:rPr>
          <w:rFonts w:ascii="Times New Roman" w:hAnsi="Times New Roman" w:cs="Times New Roman"/>
          <w:sz w:val="22"/>
          <w:szCs w:val="22"/>
        </w:rPr>
        <w:t xml:space="preserve"> – składki na FP – </w:t>
      </w:r>
      <w:r w:rsidRPr="00123A30">
        <w:rPr>
          <w:rFonts w:ascii="Times New Roman" w:hAnsi="Times New Roman" w:cs="Times New Roman"/>
          <w:b/>
          <w:bCs/>
          <w:sz w:val="22"/>
          <w:szCs w:val="22"/>
        </w:rPr>
        <w:t>35 543,37</w:t>
      </w:r>
      <w:r w:rsidRPr="00123A30">
        <w:rPr>
          <w:rFonts w:ascii="Times New Roman" w:hAnsi="Times New Roman" w:cs="Times New Roman"/>
          <w:sz w:val="22"/>
          <w:szCs w:val="22"/>
        </w:rPr>
        <w:t xml:space="preserve"> zł (w tym dotacja z LUW– 2 952,52 zł</w:t>
      </w:r>
    </w:p>
    <w:p w14:paraId="5597C0A2"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z tego dodatki motywacyjne – 2 355,52 zł</w:t>
      </w:r>
    </w:p>
    <w:p w14:paraId="39C5FAB1"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budżet Gminy – 32 590,85 zł)</w:t>
      </w:r>
    </w:p>
    <w:p w14:paraId="7B2F2B18"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u w:val="single"/>
        </w:rPr>
        <w:t>Paragraf 4140</w:t>
      </w:r>
      <w:r w:rsidRPr="00123A30">
        <w:rPr>
          <w:rFonts w:ascii="Times New Roman" w:hAnsi="Times New Roman" w:cs="Times New Roman"/>
          <w:sz w:val="22"/>
          <w:szCs w:val="22"/>
        </w:rPr>
        <w:t xml:space="preserve"> – wpłaty na PFRON –  </w:t>
      </w:r>
      <w:r w:rsidRPr="00123A30">
        <w:rPr>
          <w:rFonts w:ascii="Times New Roman" w:hAnsi="Times New Roman" w:cs="Times New Roman"/>
          <w:b/>
          <w:bCs/>
          <w:sz w:val="22"/>
          <w:szCs w:val="22"/>
        </w:rPr>
        <w:t>1 855,00 zł</w:t>
      </w:r>
    </w:p>
    <w:p w14:paraId="5B952CE8"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u w:val="single"/>
        </w:rPr>
        <w:t>Paragraf 4210</w:t>
      </w:r>
      <w:r w:rsidRPr="00123A30">
        <w:rPr>
          <w:rFonts w:ascii="Times New Roman" w:hAnsi="Times New Roman" w:cs="Times New Roman"/>
          <w:sz w:val="22"/>
          <w:szCs w:val="22"/>
        </w:rPr>
        <w:t xml:space="preserve"> – zakup materiałów – </w:t>
      </w:r>
      <w:r w:rsidRPr="00123A30">
        <w:rPr>
          <w:rFonts w:ascii="Times New Roman" w:hAnsi="Times New Roman" w:cs="Times New Roman"/>
          <w:b/>
          <w:bCs/>
          <w:sz w:val="22"/>
          <w:szCs w:val="22"/>
        </w:rPr>
        <w:t>59 908,39 zł</w:t>
      </w:r>
    </w:p>
    <w:p w14:paraId="04E89D6C"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u w:val="single"/>
        </w:rPr>
        <w:lastRenderedPageBreak/>
        <w:t>Paragraf 4260</w:t>
      </w:r>
      <w:r w:rsidRPr="00123A30">
        <w:rPr>
          <w:rFonts w:ascii="Times New Roman" w:hAnsi="Times New Roman" w:cs="Times New Roman"/>
          <w:sz w:val="22"/>
          <w:szCs w:val="22"/>
        </w:rPr>
        <w:t xml:space="preserve"> – zakup energii – </w:t>
      </w:r>
      <w:r w:rsidRPr="00123A30">
        <w:rPr>
          <w:rFonts w:ascii="Times New Roman" w:hAnsi="Times New Roman" w:cs="Times New Roman"/>
          <w:b/>
          <w:bCs/>
          <w:sz w:val="22"/>
          <w:szCs w:val="22"/>
        </w:rPr>
        <w:t>51 335,54 zł</w:t>
      </w:r>
    </w:p>
    <w:p w14:paraId="6AEBE33E"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u w:val="single"/>
        </w:rPr>
        <w:t>Paragraf 4280</w:t>
      </w:r>
      <w:r w:rsidRPr="00123A30">
        <w:rPr>
          <w:rFonts w:ascii="Times New Roman" w:hAnsi="Times New Roman" w:cs="Times New Roman"/>
          <w:sz w:val="22"/>
          <w:szCs w:val="22"/>
        </w:rPr>
        <w:t xml:space="preserve"> – zakup usług zdrowotnych – </w:t>
      </w:r>
      <w:r w:rsidRPr="00123A30">
        <w:rPr>
          <w:rFonts w:ascii="Times New Roman" w:hAnsi="Times New Roman" w:cs="Times New Roman"/>
          <w:b/>
          <w:bCs/>
          <w:sz w:val="22"/>
          <w:szCs w:val="22"/>
        </w:rPr>
        <w:t>2 510,00 zł</w:t>
      </w:r>
    </w:p>
    <w:p w14:paraId="7679A566"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u w:val="single"/>
        </w:rPr>
        <w:t>Paragraf 4300</w:t>
      </w:r>
      <w:r w:rsidRPr="00123A30">
        <w:rPr>
          <w:rFonts w:ascii="Times New Roman" w:hAnsi="Times New Roman" w:cs="Times New Roman"/>
          <w:sz w:val="22"/>
          <w:szCs w:val="22"/>
        </w:rPr>
        <w:t xml:space="preserve"> – zakup usług pozostałych –  </w:t>
      </w:r>
      <w:r w:rsidRPr="00123A30">
        <w:rPr>
          <w:rFonts w:ascii="Times New Roman" w:hAnsi="Times New Roman" w:cs="Times New Roman"/>
          <w:b/>
          <w:bCs/>
          <w:sz w:val="22"/>
          <w:szCs w:val="22"/>
        </w:rPr>
        <w:t>99 318,64 zł</w:t>
      </w:r>
    </w:p>
    <w:p w14:paraId="33CB3F34"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u w:val="single"/>
        </w:rPr>
        <w:t>Paragraf 4360</w:t>
      </w:r>
      <w:r w:rsidRPr="00123A30">
        <w:rPr>
          <w:rFonts w:ascii="Times New Roman" w:hAnsi="Times New Roman" w:cs="Times New Roman"/>
          <w:sz w:val="22"/>
          <w:szCs w:val="22"/>
        </w:rPr>
        <w:t xml:space="preserve"> -  zakup dostępu do usług telekomunikacyjnych – </w:t>
      </w:r>
      <w:r w:rsidRPr="00123A30">
        <w:rPr>
          <w:rFonts w:ascii="Times New Roman" w:hAnsi="Times New Roman" w:cs="Times New Roman"/>
          <w:b/>
          <w:bCs/>
          <w:sz w:val="22"/>
          <w:szCs w:val="22"/>
        </w:rPr>
        <w:t>7 786,01 zł</w:t>
      </w:r>
    </w:p>
    <w:p w14:paraId="17447F31"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u w:val="single"/>
        </w:rPr>
        <w:t>Paragraf 4410</w:t>
      </w:r>
      <w:r w:rsidRPr="00123A30">
        <w:rPr>
          <w:rFonts w:ascii="Times New Roman" w:hAnsi="Times New Roman" w:cs="Times New Roman"/>
          <w:sz w:val="22"/>
          <w:szCs w:val="22"/>
        </w:rPr>
        <w:t xml:space="preserve"> – podróże służbowe – </w:t>
      </w:r>
      <w:r w:rsidRPr="00123A30">
        <w:rPr>
          <w:rFonts w:ascii="Times New Roman" w:hAnsi="Times New Roman" w:cs="Times New Roman"/>
          <w:b/>
          <w:bCs/>
          <w:sz w:val="22"/>
          <w:szCs w:val="22"/>
        </w:rPr>
        <w:t>865,70 zł</w:t>
      </w:r>
    </w:p>
    <w:p w14:paraId="39D03159"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u w:val="single"/>
        </w:rPr>
        <w:t>Paragraf 4430</w:t>
      </w:r>
      <w:r w:rsidRPr="00123A30">
        <w:rPr>
          <w:rFonts w:ascii="Times New Roman" w:hAnsi="Times New Roman" w:cs="Times New Roman"/>
          <w:sz w:val="22"/>
          <w:szCs w:val="22"/>
        </w:rPr>
        <w:t xml:space="preserve"> – różne opłaty i składki – </w:t>
      </w:r>
      <w:r w:rsidRPr="00123A30">
        <w:rPr>
          <w:rFonts w:ascii="Times New Roman" w:hAnsi="Times New Roman" w:cs="Times New Roman"/>
          <w:b/>
          <w:bCs/>
          <w:sz w:val="22"/>
          <w:szCs w:val="22"/>
        </w:rPr>
        <w:t>2 359,00 zł</w:t>
      </w:r>
    </w:p>
    <w:p w14:paraId="0302062B"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u w:val="single"/>
        </w:rPr>
        <w:t>Paragraf 4440</w:t>
      </w:r>
      <w:r w:rsidRPr="00123A30">
        <w:rPr>
          <w:rFonts w:ascii="Times New Roman" w:hAnsi="Times New Roman" w:cs="Times New Roman"/>
          <w:sz w:val="22"/>
          <w:szCs w:val="22"/>
        </w:rPr>
        <w:t xml:space="preserve"> – odpisy na  ZFŚS –   </w:t>
      </w:r>
      <w:r w:rsidRPr="00123A30">
        <w:rPr>
          <w:rFonts w:ascii="Times New Roman" w:hAnsi="Times New Roman" w:cs="Times New Roman"/>
          <w:b/>
          <w:bCs/>
          <w:sz w:val="22"/>
          <w:szCs w:val="22"/>
        </w:rPr>
        <w:t>68 670,30 zł</w:t>
      </w:r>
    </w:p>
    <w:p w14:paraId="7FB34322"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u w:val="single"/>
        </w:rPr>
        <w:t>Paragraf 4480</w:t>
      </w:r>
      <w:r w:rsidRPr="00123A30">
        <w:rPr>
          <w:rFonts w:ascii="Times New Roman" w:hAnsi="Times New Roman" w:cs="Times New Roman"/>
          <w:sz w:val="22"/>
          <w:szCs w:val="22"/>
        </w:rPr>
        <w:t xml:space="preserve"> -  podatek od nieruchomości – </w:t>
      </w:r>
      <w:r w:rsidRPr="00123A30">
        <w:rPr>
          <w:rFonts w:ascii="Times New Roman" w:hAnsi="Times New Roman" w:cs="Times New Roman"/>
          <w:b/>
          <w:bCs/>
          <w:sz w:val="22"/>
          <w:szCs w:val="22"/>
        </w:rPr>
        <w:t>6 106,00 zł</w:t>
      </w:r>
    </w:p>
    <w:p w14:paraId="1B23734E"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u w:val="single"/>
        </w:rPr>
        <w:t>Paragraf 4610</w:t>
      </w:r>
      <w:r w:rsidRPr="00123A30">
        <w:rPr>
          <w:rFonts w:ascii="Times New Roman" w:hAnsi="Times New Roman" w:cs="Times New Roman"/>
          <w:sz w:val="22"/>
          <w:szCs w:val="22"/>
        </w:rPr>
        <w:t xml:space="preserve"> – koszty postępowania sądowego – </w:t>
      </w:r>
      <w:r w:rsidRPr="00123A30">
        <w:rPr>
          <w:rFonts w:ascii="Times New Roman" w:hAnsi="Times New Roman" w:cs="Times New Roman"/>
          <w:b/>
          <w:bCs/>
          <w:sz w:val="22"/>
          <w:szCs w:val="22"/>
        </w:rPr>
        <w:t>100,00 zł</w:t>
      </w:r>
    </w:p>
    <w:p w14:paraId="3A0B3CCC"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u w:val="single"/>
        </w:rPr>
        <w:t>Paragraf 4700</w:t>
      </w:r>
      <w:r w:rsidRPr="00123A30">
        <w:rPr>
          <w:rFonts w:ascii="Times New Roman" w:hAnsi="Times New Roman" w:cs="Times New Roman"/>
          <w:sz w:val="22"/>
          <w:szCs w:val="22"/>
        </w:rPr>
        <w:t xml:space="preserve"> -  szkolenia dla pracowników – </w:t>
      </w:r>
      <w:r w:rsidRPr="00123A30">
        <w:rPr>
          <w:rFonts w:ascii="Times New Roman" w:hAnsi="Times New Roman" w:cs="Times New Roman"/>
          <w:b/>
          <w:bCs/>
          <w:sz w:val="22"/>
          <w:szCs w:val="22"/>
        </w:rPr>
        <w:t>7 945,70 zł</w:t>
      </w:r>
    </w:p>
    <w:p w14:paraId="5C282032"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u w:val="single"/>
        </w:rPr>
        <w:t>Paragraf 4710</w:t>
      </w:r>
      <w:r w:rsidRPr="00123A30">
        <w:rPr>
          <w:rFonts w:ascii="Times New Roman" w:hAnsi="Times New Roman" w:cs="Times New Roman"/>
          <w:sz w:val="22"/>
          <w:szCs w:val="22"/>
        </w:rPr>
        <w:t xml:space="preserve"> -  PPK zakładowe – </w:t>
      </w:r>
      <w:r w:rsidRPr="00123A30">
        <w:rPr>
          <w:rFonts w:ascii="Times New Roman" w:hAnsi="Times New Roman" w:cs="Times New Roman"/>
          <w:b/>
          <w:bCs/>
          <w:sz w:val="22"/>
          <w:szCs w:val="22"/>
        </w:rPr>
        <w:t>20 000,00 zł</w:t>
      </w:r>
    </w:p>
    <w:p w14:paraId="0A67FFF3"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4B375BC7" w14:textId="74800A62" w:rsidR="005A1FEF" w:rsidRPr="00D870B9" w:rsidRDefault="005A1FEF" w:rsidP="00D870B9">
      <w:pPr>
        <w:jc w:val="center"/>
        <w:rPr>
          <w:rFonts w:ascii="Times New Roman" w:hAnsi="Times New Roman" w:cs="Times New Roman"/>
        </w:rPr>
      </w:pPr>
      <w:r w:rsidRPr="00123A30">
        <w:rPr>
          <w:rFonts w:ascii="Times New Roman" w:hAnsi="Times New Roman" w:cs="Times New Roman"/>
          <w:sz w:val="22"/>
          <w:szCs w:val="22"/>
        </w:rPr>
        <w:br/>
      </w:r>
      <w:r w:rsidRPr="00123A30">
        <w:rPr>
          <w:rFonts w:ascii="Times New Roman" w:hAnsi="Times New Roman" w:cs="Times New Roman"/>
          <w:sz w:val="22"/>
          <w:szCs w:val="22"/>
        </w:rPr>
        <w:br/>
      </w:r>
      <w:r w:rsidRPr="00D870B9">
        <w:rPr>
          <w:rFonts w:ascii="Times New Roman" w:hAnsi="Times New Roman" w:cs="Times New Roman"/>
          <w:b/>
          <w:bCs/>
          <w:i/>
          <w:iCs/>
          <w:u w:val="single"/>
        </w:rPr>
        <w:t>Zadania i wydatki Ośrodka Pomocy Społecznej wynikające z ustawy o pomocy społecznej</w:t>
      </w:r>
      <w:r w:rsidR="00D870B9" w:rsidRPr="00D870B9">
        <w:rPr>
          <w:rFonts w:ascii="Times New Roman" w:hAnsi="Times New Roman" w:cs="Times New Roman"/>
          <w:b/>
          <w:bCs/>
          <w:i/>
          <w:iCs/>
          <w:u w:val="single"/>
        </w:rPr>
        <w:t xml:space="preserve"> i innych ustaw</w:t>
      </w:r>
    </w:p>
    <w:p w14:paraId="25C8BDC2"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21247480" w14:textId="3F9C2CE3"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r w:rsidRPr="00123A30">
        <w:rPr>
          <w:rFonts w:ascii="Times New Roman" w:hAnsi="Times New Roman" w:cs="Times New Roman"/>
          <w:sz w:val="22"/>
          <w:szCs w:val="22"/>
        </w:rPr>
        <w:tab/>
        <w:t>Ośrodek Pomocy Społecznej w Janowie Lubelskim zgodnie z ustawą o pomocy społecznej realizuje zadania własne</w:t>
      </w:r>
      <w:r w:rsidRPr="00123A30">
        <w:rPr>
          <w:rFonts w:ascii="Times New Roman" w:hAnsi="Times New Roman" w:cs="Times New Roman"/>
          <w:sz w:val="22"/>
          <w:szCs w:val="22"/>
          <w:u w:val="single"/>
        </w:rPr>
        <w:t>,</w:t>
      </w:r>
      <w:r w:rsidRPr="00123A30">
        <w:rPr>
          <w:rFonts w:ascii="Times New Roman" w:hAnsi="Times New Roman" w:cs="Times New Roman"/>
          <w:sz w:val="22"/>
          <w:szCs w:val="22"/>
        </w:rPr>
        <w:t xml:space="preserve"> należące do kompetencji samorządu gminnego oraz zadani</w:t>
      </w:r>
      <w:r w:rsidR="004D12BD">
        <w:rPr>
          <w:rFonts w:ascii="Times New Roman" w:hAnsi="Times New Roman" w:cs="Times New Roman"/>
          <w:sz w:val="22"/>
          <w:szCs w:val="22"/>
        </w:rPr>
        <w:t xml:space="preserve">a zlecone z zakresu administracji rządowej </w:t>
      </w:r>
      <w:r w:rsidR="004D12BD" w:rsidRPr="004D12BD">
        <w:rPr>
          <w:rStyle w:val="Nagwek1Znak"/>
        </w:rPr>
        <w:t xml:space="preserve"> </w:t>
      </w:r>
    </w:p>
    <w:p w14:paraId="0E960EBF" w14:textId="41122E31"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sz w:val="22"/>
          <w:szCs w:val="22"/>
        </w:rPr>
        <w:t xml:space="preserve">Do zadań własnych i własnych dofinansowanych </w:t>
      </w:r>
      <w:r w:rsidRPr="00123A30">
        <w:rPr>
          <w:rFonts w:ascii="Times New Roman" w:hAnsi="Times New Roman" w:cs="Times New Roman"/>
          <w:sz w:val="22"/>
          <w:szCs w:val="22"/>
        </w:rPr>
        <w:t>należy m.in.: sporządzanie oceny zasobów pomocy społecznej, przyznawanie i wypłacanie zasiłków stałych, celowych i okresowych, (zgodnie z obowiązującymi kryteriami), udzielanie schronienia, przyznawanie posiłku i niezbędnego ubrania, opłacanie składek na ubezpieczenie zdrowotne oraz społeczne za osoby uprawnione, przyznawanie i wypłacanie zasiłków celowych w sytuacji wystąpienia zdarzenia losowego, organizowanie i świadczenie usług opiekuńczych, dożywianie dzieci i młodzieży, sprawianie pogrzebu, kierowanie i opłacanie pobytu osób w domu pomocy społecznej, przyznawanie pomocy finansowej osobom opuszczającym zakłady karne,      prowadzenie i zapewnienie miejsc w mieszkaniach treningowych lub wspomaganych;</w:t>
      </w:r>
    </w:p>
    <w:p w14:paraId="2B4BA981" w14:textId="0A18F326" w:rsidR="005A1FEF"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r w:rsidRPr="00123A30">
        <w:rPr>
          <w:rFonts w:ascii="Times New Roman" w:hAnsi="Times New Roman" w:cs="Times New Roman"/>
          <w:b/>
          <w:bCs/>
          <w:sz w:val="22"/>
          <w:szCs w:val="22"/>
        </w:rPr>
        <w:t>Do zadań zleconych</w:t>
      </w:r>
      <w:r w:rsidRPr="00123A30">
        <w:rPr>
          <w:rFonts w:ascii="Times New Roman" w:hAnsi="Times New Roman" w:cs="Times New Roman"/>
          <w:sz w:val="22"/>
          <w:szCs w:val="22"/>
        </w:rPr>
        <w:t xml:space="preserve"> z zakresu administracji rządowej: należy: organizowanie i świadczenie specjalistycznych usług opiekuńczych dla osób z zaburzeniami psychicznymi, przyznawanie i wypłacanie zasiłków celowych na pokrycie kosztów powstałych w wyniku klęski żywiołowej, pomoc w różnorodnej formie cudzoziemcom, wypłacanie wynagrodzeń dla opiekunów prawnych i kuratorów osób częściowo ubezwłasnowolnionych</w:t>
      </w:r>
      <w:r w:rsidR="00D870B9">
        <w:rPr>
          <w:rFonts w:ascii="Times New Roman" w:hAnsi="Times New Roman" w:cs="Times New Roman"/>
          <w:sz w:val="22"/>
          <w:szCs w:val="22"/>
        </w:rPr>
        <w:t xml:space="preserve">. </w:t>
      </w:r>
    </w:p>
    <w:p w14:paraId="42EA3997" w14:textId="5421A9C3" w:rsidR="00D870B9" w:rsidRDefault="00D870B9" w:rsidP="00123A30">
      <w:pPr>
        <w:jc w:val="both"/>
        <w:rPr>
          <w:rFonts w:ascii="Times New Roman" w:hAnsi="Times New Roman" w:cs="Times New Roman"/>
          <w:sz w:val="22"/>
          <w:szCs w:val="22"/>
        </w:rPr>
      </w:pPr>
      <w:r>
        <w:rPr>
          <w:rFonts w:ascii="Times New Roman" w:hAnsi="Times New Roman" w:cs="Times New Roman"/>
          <w:sz w:val="22"/>
          <w:szCs w:val="22"/>
        </w:rPr>
        <w:t xml:space="preserve">Ponadto Ośrodek Pomocy Społecznej realizuje także różnorodne zadania należące do kompetencji gminy, a zlecone do realizacji Ośrodkowi </w:t>
      </w:r>
      <w:proofErr w:type="spellStart"/>
      <w:r>
        <w:rPr>
          <w:rFonts w:ascii="Times New Roman" w:hAnsi="Times New Roman" w:cs="Times New Roman"/>
          <w:sz w:val="22"/>
          <w:szCs w:val="22"/>
        </w:rPr>
        <w:t>tj</w:t>
      </w:r>
      <w:proofErr w:type="spellEnd"/>
      <w:r>
        <w:rPr>
          <w:rFonts w:ascii="Times New Roman" w:hAnsi="Times New Roman" w:cs="Times New Roman"/>
          <w:sz w:val="22"/>
          <w:szCs w:val="22"/>
        </w:rPr>
        <w:t xml:space="preserve"> : świadczenia rodzinne i pielęgnacyjne, fundusz alimentacyjny, dodatki mieszkaniowe i energetyczne, bon energetyczny, dodatek osłonowy, refundacja podatku Vat od paliwa gazowego,  ogólnopolska karta dużej rodziny, program Czyste powietrze.</w:t>
      </w:r>
    </w:p>
    <w:p w14:paraId="10B28FBC" w14:textId="4CEDEFEA" w:rsidR="005A1FEF" w:rsidRPr="00D870B9" w:rsidRDefault="005A1FEF" w:rsidP="00123A30">
      <w:pPr>
        <w:jc w:val="both"/>
        <w:rPr>
          <w:rFonts w:ascii="Times New Roman" w:hAnsi="Times New Roman" w:cs="Times New Roman"/>
          <w:sz w:val="22"/>
          <w:szCs w:val="22"/>
        </w:rPr>
      </w:pPr>
      <w:r w:rsidRPr="00D870B9">
        <w:rPr>
          <w:rFonts w:ascii="Times New Roman" w:hAnsi="Times New Roman" w:cs="Times New Roman"/>
          <w:sz w:val="22"/>
          <w:szCs w:val="22"/>
        </w:rPr>
        <w:lastRenderedPageBreak/>
        <w:t>Dodatkowo</w:t>
      </w:r>
      <w:r w:rsidR="00D870B9" w:rsidRPr="00D870B9">
        <w:rPr>
          <w:rFonts w:ascii="Times New Roman" w:hAnsi="Times New Roman" w:cs="Times New Roman"/>
          <w:sz w:val="22"/>
          <w:szCs w:val="22"/>
        </w:rPr>
        <w:t xml:space="preserve"> OPS realizuje także</w:t>
      </w:r>
      <w:r w:rsidRPr="00D870B9">
        <w:rPr>
          <w:rFonts w:ascii="Times New Roman" w:hAnsi="Times New Roman" w:cs="Times New Roman"/>
          <w:sz w:val="22"/>
          <w:szCs w:val="22"/>
        </w:rPr>
        <w:t xml:space="preserve"> zadania związane z konfliktem zbrojnym  w Ukrainie finansowanych z Funduszu Pomocy. </w:t>
      </w:r>
    </w:p>
    <w:p w14:paraId="2D40D8EB"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2BCE7D00" w14:textId="25993609"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sz w:val="22"/>
          <w:szCs w:val="22"/>
        </w:rPr>
        <w:t>Kryterium dochodowe</w:t>
      </w:r>
      <w:r w:rsidRPr="00123A30">
        <w:rPr>
          <w:rFonts w:ascii="Times New Roman" w:hAnsi="Times New Roman" w:cs="Times New Roman"/>
          <w:sz w:val="22"/>
          <w:szCs w:val="22"/>
        </w:rPr>
        <w:t>:   dla osób korzystających ze świadczeń z pomocy społecznej w 2024r wynosiło: </w:t>
      </w:r>
    </w:p>
    <w:p w14:paraId="2B9E235F"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a) dla osoby samotnie gospodarującej – w wysokości 776 zł,</w:t>
      </w:r>
    </w:p>
    <w:p w14:paraId="6CBFBA17"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b) dla osoby w rodzinie – w wysokości 600 zł;</w:t>
      </w:r>
    </w:p>
    <w:p w14:paraId="1253089B"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sz w:val="22"/>
          <w:szCs w:val="22"/>
        </w:rPr>
        <w:t>obecnie jest to</w:t>
      </w:r>
      <w:r w:rsidRPr="00123A30">
        <w:rPr>
          <w:rFonts w:ascii="Times New Roman" w:hAnsi="Times New Roman" w:cs="Times New Roman"/>
          <w:sz w:val="22"/>
          <w:szCs w:val="22"/>
        </w:rPr>
        <w:t>: 1010zł dla samotnej osoby i 823zł dla osoby w rodzinie.</w:t>
      </w:r>
    </w:p>
    <w:p w14:paraId="0D6D5391" w14:textId="77777777" w:rsidR="00EF6FC9" w:rsidRDefault="00EF6FC9" w:rsidP="00EF6FC9">
      <w:pPr>
        <w:rPr>
          <w:rFonts w:ascii="Times New Roman" w:hAnsi="Times New Roman" w:cs="Times New Roman"/>
          <w:b/>
          <w:bCs/>
          <w:sz w:val="22"/>
          <w:szCs w:val="22"/>
          <w:u w:val="single"/>
        </w:rPr>
      </w:pPr>
    </w:p>
    <w:p w14:paraId="23985F3C" w14:textId="3DDF5C79" w:rsidR="005A1FEF" w:rsidRPr="00123A30" w:rsidRDefault="005A1FEF" w:rsidP="00EF6FC9">
      <w:pPr>
        <w:jc w:val="center"/>
        <w:rPr>
          <w:rFonts w:ascii="Times New Roman" w:hAnsi="Times New Roman" w:cs="Times New Roman"/>
          <w:sz w:val="22"/>
          <w:szCs w:val="22"/>
        </w:rPr>
      </w:pPr>
      <w:r w:rsidRPr="00123A30">
        <w:rPr>
          <w:rFonts w:ascii="Times New Roman" w:hAnsi="Times New Roman" w:cs="Times New Roman"/>
          <w:b/>
          <w:bCs/>
          <w:sz w:val="22"/>
          <w:szCs w:val="22"/>
          <w:u w:val="single"/>
        </w:rPr>
        <w:t>ZADANIA WŁASNE</w:t>
      </w:r>
      <w:r w:rsidR="00EF6FC9">
        <w:rPr>
          <w:rFonts w:ascii="Times New Roman" w:hAnsi="Times New Roman" w:cs="Times New Roman"/>
          <w:b/>
          <w:bCs/>
          <w:sz w:val="22"/>
          <w:szCs w:val="22"/>
          <w:u w:val="single"/>
        </w:rPr>
        <w:t xml:space="preserve">,  </w:t>
      </w:r>
      <w:r w:rsidRPr="00123A30">
        <w:rPr>
          <w:rFonts w:ascii="Times New Roman" w:hAnsi="Times New Roman" w:cs="Times New Roman"/>
          <w:b/>
          <w:bCs/>
          <w:sz w:val="22"/>
          <w:szCs w:val="22"/>
          <w:u w:val="single"/>
        </w:rPr>
        <w:t>WŁASNE  DOFINANSOWANE</w:t>
      </w:r>
      <w:r w:rsidR="00EF6FC9">
        <w:rPr>
          <w:rFonts w:ascii="Times New Roman" w:hAnsi="Times New Roman" w:cs="Times New Roman"/>
          <w:b/>
          <w:bCs/>
          <w:sz w:val="22"/>
          <w:szCs w:val="22"/>
          <w:u w:val="single"/>
        </w:rPr>
        <w:t xml:space="preserve">  I ZLECONE </w:t>
      </w:r>
    </w:p>
    <w:p w14:paraId="278A4EA6"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7FF80593"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i/>
          <w:iCs/>
          <w:sz w:val="22"/>
          <w:szCs w:val="22"/>
          <w:u w:val="single"/>
        </w:rPr>
        <w:t>Dożywianie</w:t>
      </w:r>
    </w:p>
    <w:p w14:paraId="52531543" w14:textId="724F7C07" w:rsidR="00D14305"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 Ośrodek Pomocy Społecznej  w ramach realizacji wieloletniego rządowego programu </w:t>
      </w:r>
      <w:r w:rsidRPr="00123A30">
        <w:rPr>
          <w:rFonts w:ascii="Times New Roman" w:hAnsi="Times New Roman" w:cs="Times New Roman"/>
          <w:b/>
          <w:bCs/>
          <w:sz w:val="22"/>
          <w:szCs w:val="22"/>
        </w:rPr>
        <w:t>"</w:t>
      </w:r>
      <w:r w:rsidRPr="00123A30">
        <w:rPr>
          <w:rFonts w:ascii="Times New Roman" w:hAnsi="Times New Roman" w:cs="Times New Roman"/>
          <w:sz w:val="22"/>
          <w:szCs w:val="22"/>
        </w:rPr>
        <w:t>Posiłek w szkole i w domu na lata 2024 – 2028”, którego celem jest wsparcie gmin w wypełnianiu zadań własnych o charakterze obowiązkowym w zakresie dożywiania dzieci oraz zapewnienie posiłku osobom tego pozbawionym, realizował działania zapewniające pomoc w zakresie dożywiania dzieci i młodzieży w formie posiłku, świadczenia pieniężnego na zakup posiłku lub żywności albo świadczenia w postaci produktów żywnościowych. </w:t>
      </w:r>
    </w:p>
    <w:p w14:paraId="45D86955" w14:textId="18CF28D8" w:rsidR="00D14305" w:rsidRPr="00123A30" w:rsidRDefault="005A1FEF" w:rsidP="00D14305">
      <w:pPr>
        <w:jc w:val="both"/>
        <w:rPr>
          <w:rFonts w:ascii="Times New Roman" w:hAnsi="Times New Roman" w:cs="Times New Roman"/>
          <w:sz w:val="22"/>
          <w:szCs w:val="22"/>
        </w:rPr>
      </w:pPr>
      <w:r w:rsidRPr="00123A30">
        <w:rPr>
          <w:rFonts w:ascii="Times New Roman" w:hAnsi="Times New Roman" w:cs="Times New Roman"/>
          <w:sz w:val="22"/>
          <w:szCs w:val="22"/>
        </w:rPr>
        <w:t xml:space="preserve"> Ogólny koszt realizacji Programu w </w:t>
      </w:r>
      <w:r w:rsidRPr="00123A30">
        <w:rPr>
          <w:rFonts w:ascii="Times New Roman" w:hAnsi="Times New Roman" w:cs="Times New Roman"/>
          <w:b/>
          <w:bCs/>
          <w:sz w:val="22"/>
          <w:szCs w:val="22"/>
        </w:rPr>
        <w:t>2024 roku wyniósł 146 152zł</w:t>
      </w:r>
      <w:r w:rsidR="00D14305">
        <w:rPr>
          <w:rFonts w:ascii="Times New Roman" w:hAnsi="Times New Roman" w:cs="Times New Roman"/>
          <w:b/>
          <w:bCs/>
          <w:sz w:val="22"/>
          <w:szCs w:val="22"/>
        </w:rPr>
        <w:t xml:space="preserve"> </w:t>
      </w:r>
      <w:r w:rsidR="00D14305" w:rsidRPr="00D14305">
        <w:rPr>
          <w:rFonts w:ascii="Times New Roman" w:hAnsi="Times New Roman" w:cs="Times New Roman"/>
          <w:b/>
          <w:bCs/>
          <w:sz w:val="22"/>
          <w:szCs w:val="22"/>
        </w:rPr>
        <w:t xml:space="preserve"> </w:t>
      </w:r>
      <w:r w:rsidR="00D14305">
        <w:rPr>
          <w:rFonts w:ascii="Times New Roman" w:hAnsi="Times New Roman" w:cs="Times New Roman"/>
          <w:b/>
          <w:bCs/>
          <w:sz w:val="22"/>
          <w:szCs w:val="22"/>
        </w:rPr>
        <w:t>w tym: 115 782.80 to środki zewnętrzne LUW a  30 369,20zł z budżetu gminy.</w:t>
      </w:r>
    </w:p>
    <w:p w14:paraId="3F282AC4"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W ramach realizacji programu skorzystało łącznie </w:t>
      </w:r>
      <w:r w:rsidRPr="00123A30">
        <w:rPr>
          <w:rFonts w:ascii="Times New Roman" w:hAnsi="Times New Roman" w:cs="Times New Roman"/>
          <w:b/>
          <w:bCs/>
          <w:sz w:val="22"/>
          <w:szCs w:val="22"/>
        </w:rPr>
        <w:t>178 osób,</w:t>
      </w:r>
      <w:r w:rsidRPr="00123A30">
        <w:rPr>
          <w:rFonts w:ascii="Times New Roman" w:hAnsi="Times New Roman" w:cs="Times New Roman"/>
          <w:sz w:val="22"/>
          <w:szCs w:val="22"/>
        </w:rPr>
        <w:t xml:space="preserve"> w tym </w:t>
      </w:r>
      <w:r w:rsidRPr="00123A30">
        <w:rPr>
          <w:rFonts w:ascii="Times New Roman" w:hAnsi="Times New Roman" w:cs="Times New Roman"/>
          <w:b/>
          <w:bCs/>
          <w:sz w:val="22"/>
          <w:szCs w:val="22"/>
        </w:rPr>
        <w:t>53 osoby</w:t>
      </w:r>
      <w:r w:rsidRPr="00123A30">
        <w:rPr>
          <w:rFonts w:ascii="Times New Roman" w:hAnsi="Times New Roman" w:cs="Times New Roman"/>
          <w:sz w:val="22"/>
          <w:szCs w:val="22"/>
        </w:rPr>
        <w:t xml:space="preserve"> na wsi. Pomocą państwa w zakresie dożywiania dysponowało 8 punktami żywieniowymi w tym 2 szkoły wiejskie. </w:t>
      </w:r>
    </w:p>
    <w:p w14:paraId="02FD89A8"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5688F031" w14:textId="4E38E8F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i/>
          <w:iCs/>
          <w:sz w:val="22"/>
          <w:szCs w:val="22"/>
          <w:u w:val="single"/>
        </w:rPr>
        <w:t>Usługi opiekuńcze</w:t>
      </w:r>
      <w:r w:rsidR="00EF6FC9">
        <w:rPr>
          <w:rFonts w:ascii="Times New Roman" w:hAnsi="Times New Roman" w:cs="Times New Roman"/>
          <w:sz w:val="22"/>
          <w:szCs w:val="22"/>
        </w:rPr>
        <w:t xml:space="preserve"> </w:t>
      </w:r>
      <w:r w:rsidRPr="00123A30">
        <w:rPr>
          <w:rFonts w:ascii="Times New Roman" w:hAnsi="Times New Roman" w:cs="Times New Roman"/>
          <w:sz w:val="22"/>
          <w:szCs w:val="22"/>
        </w:rPr>
        <w:t>(zad. wł.)</w:t>
      </w:r>
      <w:r w:rsidRPr="00123A30">
        <w:rPr>
          <w:rFonts w:ascii="Times New Roman" w:hAnsi="Times New Roman" w:cs="Times New Roman"/>
          <w:b/>
          <w:bCs/>
          <w:i/>
          <w:iCs/>
          <w:sz w:val="22"/>
          <w:szCs w:val="22"/>
        </w:rPr>
        <w:t xml:space="preserve">      </w:t>
      </w:r>
      <w:r w:rsidRPr="00123A30">
        <w:rPr>
          <w:rFonts w:ascii="Times New Roman" w:hAnsi="Times New Roman" w:cs="Times New Roman"/>
          <w:b/>
          <w:bCs/>
          <w:i/>
          <w:iCs/>
          <w:sz w:val="22"/>
          <w:szCs w:val="22"/>
        </w:rPr>
        <w:tab/>
      </w:r>
    </w:p>
    <w:p w14:paraId="5E73695B"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Do zadań własnych gminy o charakterze obowiązkowym, zgodnie z art. 17 ust.1 pkt. 11 ustawy</w:t>
      </w:r>
      <w:r w:rsidRPr="00123A30">
        <w:rPr>
          <w:rFonts w:ascii="Times New Roman" w:hAnsi="Times New Roman" w:cs="Times New Roman"/>
          <w:sz w:val="22"/>
          <w:szCs w:val="22"/>
        </w:rPr>
        <w:br/>
        <w:t xml:space="preserve"> o pomocy społecznej, należy organizowanie i świadczenie usług opiekuńczych, w tym specjalistycznych, w miejscu zamieszkania( z wyłączeniem specjalistycznych usług opiekuńczych dla osób z zaburzeniami psychicznymi). Pomoc ta polega na zaspakajaniu codziennych potrzeb bytowych, rzeczowych, pielęgnacyjnych, higienicznych zalecanych przez lekarza oraz w miarę możliwości zapewnienie podopiecznym kontaktów z otaczającym ich środowiskiem. </w:t>
      </w:r>
    </w:p>
    <w:p w14:paraId="1932E561" w14:textId="4F90928B"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r w:rsidRPr="00123A30">
        <w:rPr>
          <w:rFonts w:ascii="Times New Roman" w:hAnsi="Times New Roman" w:cs="Times New Roman"/>
          <w:b/>
          <w:bCs/>
          <w:sz w:val="22"/>
          <w:szCs w:val="22"/>
        </w:rPr>
        <w:t>W 2024 r.</w:t>
      </w:r>
      <w:r w:rsidRPr="00123A30">
        <w:rPr>
          <w:rFonts w:ascii="Times New Roman" w:hAnsi="Times New Roman" w:cs="Times New Roman"/>
          <w:sz w:val="22"/>
          <w:szCs w:val="22"/>
        </w:rPr>
        <w:t xml:space="preserve"> </w:t>
      </w:r>
      <w:r w:rsidRPr="00123A30">
        <w:rPr>
          <w:rFonts w:ascii="Times New Roman" w:hAnsi="Times New Roman" w:cs="Times New Roman"/>
          <w:b/>
          <w:bCs/>
          <w:sz w:val="22"/>
          <w:szCs w:val="22"/>
        </w:rPr>
        <w:t>Ilość osób objętych usługami opiekuńczymi była rotacyjna, łącznie było to 39 osób. Usługi świadczyło 7 opiekunek środowiskowych w tym 1 świadczyła usługi specjalistyczne dla osób z zaburzeniami psychicznymi. </w:t>
      </w:r>
    </w:p>
    <w:p w14:paraId="509688B0"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Koszt usług wyniósł </w:t>
      </w:r>
      <w:r w:rsidRPr="00123A30">
        <w:rPr>
          <w:rFonts w:ascii="Times New Roman" w:hAnsi="Times New Roman" w:cs="Times New Roman"/>
          <w:b/>
          <w:bCs/>
          <w:sz w:val="22"/>
          <w:szCs w:val="22"/>
        </w:rPr>
        <w:t>414 972,04 zł</w:t>
      </w:r>
    </w:p>
    <w:p w14:paraId="3A06A898"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sz w:val="22"/>
          <w:szCs w:val="22"/>
        </w:rPr>
        <w:t> </w:t>
      </w:r>
    </w:p>
    <w:p w14:paraId="3A76E7B4" w14:textId="77777777" w:rsidR="006B6C91" w:rsidRDefault="006B6C91" w:rsidP="00123A30">
      <w:pPr>
        <w:jc w:val="both"/>
        <w:rPr>
          <w:rFonts w:ascii="Times New Roman" w:hAnsi="Times New Roman" w:cs="Times New Roman"/>
          <w:b/>
          <w:bCs/>
          <w:sz w:val="22"/>
          <w:szCs w:val="22"/>
        </w:rPr>
      </w:pPr>
    </w:p>
    <w:p w14:paraId="6B9A6588" w14:textId="77777777" w:rsidR="006B6C91" w:rsidRDefault="006B6C91" w:rsidP="00123A30">
      <w:pPr>
        <w:jc w:val="both"/>
        <w:rPr>
          <w:rFonts w:ascii="Times New Roman" w:hAnsi="Times New Roman" w:cs="Times New Roman"/>
          <w:b/>
          <w:bCs/>
          <w:sz w:val="22"/>
          <w:szCs w:val="22"/>
        </w:rPr>
      </w:pPr>
    </w:p>
    <w:p w14:paraId="130DE8F9" w14:textId="7EA3C3C5" w:rsidR="006B6C91" w:rsidRDefault="005A1FEF" w:rsidP="00123A30">
      <w:pPr>
        <w:jc w:val="both"/>
        <w:rPr>
          <w:rFonts w:ascii="Times New Roman" w:hAnsi="Times New Roman" w:cs="Times New Roman"/>
          <w:sz w:val="22"/>
          <w:szCs w:val="22"/>
        </w:rPr>
      </w:pPr>
      <w:r w:rsidRPr="00123A30">
        <w:rPr>
          <w:rFonts w:ascii="Times New Roman" w:hAnsi="Times New Roman" w:cs="Times New Roman"/>
          <w:b/>
          <w:bCs/>
          <w:sz w:val="22"/>
          <w:szCs w:val="22"/>
        </w:rPr>
        <w:lastRenderedPageBreak/>
        <w:t> </w:t>
      </w:r>
      <w:r w:rsidRPr="00123A30">
        <w:rPr>
          <w:rFonts w:ascii="Times New Roman" w:hAnsi="Times New Roman" w:cs="Times New Roman"/>
          <w:b/>
          <w:bCs/>
          <w:i/>
          <w:iCs/>
          <w:sz w:val="22"/>
          <w:szCs w:val="22"/>
          <w:u w:val="single"/>
        </w:rPr>
        <w:t>Usługi specjalistyczne dla osób z zaburzeniami psychicznymi </w:t>
      </w:r>
      <w:r w:rsidR="00EF6FC9">
        <w:rPr>
          <w:rFonts w:ascii="Times New Roman" w:hAnsi="Times New Roman" w:cs="Times New Roman"/>
          <w:sz w:val="22"/>
          <w:szCs w:val="22"/>
        </w:rPr>
        <w:t xml:space="preserve"> </w:t>
      </w:r>
      <w:r w:rsidR="00EF6FC9" w:rsidRPr="00EF6FC9">
        <w:rPr>
          <w:rFonts w:ascii="Times New Roman" w:hAnsi="Times New Roman" w:cs="Times New Roman"/>
          <w:sz w:val="22"/>
          <w:szCs w:val="22"/>
        </w:rPr>
        <w:t>(</w:t>
      </w:r>
      <w:proofErr w:type="spellStart"/>
      <w:r w:rsidR="00EF6FC9" w:rsidRPr="00EF6FC9">
        <w:rPr>
          <w:rFonts w:ascii="Times New Roman" w:hAnsi="Times New Roman" w:cs="Times New Roman"/>
          <w:i/>
          <w:iCs/>
          <w:sz w:val="22"/>
          <w:szCs w:val="22"/>
          <w:u w:val="single"/>
        </w:rPr>
        <w:t>z</w:t>
      </w:r>
      <w:r w:rsidRPr="00EF6FC9">
        <w:rPr>
          <w:rFonts w:ascii="Times New Roman" w:hAnsi="Times New Roman" w:cs="Times New Roman"/>
          <w:i/>
          <w:iCs/>
          <w:sz w:val="22"/>
          <w:szCs w:val="22"/>
          <w:u w:val="single"/>
        </w:rPr>
        <w:t>ad.zlecone</w:t>
      </w:r>
      <w:proofErr w:type="spellEnd"/>
      <w:r w:rsidRPr="00EF6FC9">
        <w:rPr>
          <w:rFonts w:ascii="Times New Roman" w:hAnsi="Times New Roman" w:cs="Times New Roman"/>
          <w:i/>
          <w:iCs/>
          <w:sz w:val="22"/>
          <w:szCs w:val="22"/>
          <w:u w:val="single"/>
        </w:rPr>
        <w:t xml:space="preserve"> </w:t>
      </w:r>
      <w:proofErr w:type="spellStart"/>
      <w:r w:rsidRPr="00EF6FC9">
        <w:rPr>
          <w:rFonts w:ascii="Times New Roman" w:hAnsi="Times New Roman" w:cs="Times New Roman"/>
          <w:i/>
          <w:iCs/>
          <w:sz w:val="22"/>
          <w:szCs w:val="22"/>
          <w:u w:val="single"/>
        </w:rPr>
        <w:t>dof</w:t>
      </w:r>
      <w:proofErr w:type="spellEnd"/>
      <w:r w:rsidRPr="00EF6FC9">
        <w:rPr>
          <w:rFonts w:ascii="Times New Roman" w:hAnsi="Times New Roman" w:cs="Times New Roman"/>
          <w:i/>
          <w:iCs/>
          <w:sz w:val="22"/>
          <w:szCs w:val="22"/>
          <w:u w:val="single"/>
        </w:rPr>
        <w:t>)</w:t>
      </w:r>
    </w:p>
    <w:p w14:paraId="2CE9A6DF" w14:textId="7FE86F9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Są to usługi dostosowane do szczególnych potrzeb wynikających z rodzaju schorzenia lub niepełnosprawności, świadczone przez osoby ze specjalistycznym przygotowaniem. W OPS zatrudniona jest jedna opiekunka, która świadczy taką pomoc. W roku 2024 pomocą w tej formie objęte były</w:t>
      </w:r>
      <w:r w:rsidRPr="00123A30">
        <w:rPr>
          <w:rFonts w:ascii="Times New Roman" w:hAnsi="Times New Roman" w:cs="Times New Roman"/>
          <w:b/>
          <w:bCs/>
          <w:sz w:val="22"/>
          <w:szCs w:val="22"/>
        </w:rPr>
        <w:t xml:space="preserve"> 2 osoby, koszt usług wyniósł 26 000,00 zł.</w:t>
      </w:r>
    </w:p>
    <w:p w14:paraId="359FB24B" w14:textId="3331C39E"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i/>
          <w:iCs/>
          <w:sz w:val="22"/>
          <w:szCs w:val="22"/>
          <w:u w:val="single"/>
        </w:rPr>
        <w:t>Zasiłki celowe</w:t>
      </w:r>
      <w:r w:rsidR="00EF6FC9">
        <w:rPr>
          <w:rFonts w:ascii="Times New Roman" w:hAnsi="Times New Roman" w:cs="Times New Roman"/>
          <w:sz w:val="22"/>
          <w:szCs w:val="22"/>
        </w:rPr>
        <w:t xml:space="preserve"> </w:t>
      </w:r>
      <w:r w:rsidRPr="00123A30">
        <w:rPr>
          <w:rFonts w:ascii="Times New Roman" w:hAnsi="Times New Roman" w:cs="Times New Roman"/>
          <w:sz w:val="22"/>
          <w:szCs w:val="22"/>
        </w:rPr>
        <w:t>(zad. wł.)</w:t>
      </w:r>
      <w:r w:rsidRPr="00123A30">
        <w:rPr>
          <w:rFonts w:ascii="Times New Roman" w:hAnsi="Times New Roman" w:cs="Times New Roman"/>
          <w:b/>
          <w:bCs/>
          <w:i/>
          <w:iCs/>
          <w:sz w:val="22"/>
          <w:szCs w:val="22"/>
        </w:rPr>
        <w:t xml:space="preserve">                             </w:t>
      </w:r>
      <w:r w:rsidRPr="00123A30">
        <w:rPr>
          <w:rFonts w:ascii="Times New Roman" w:hAnsi="Times New Roman" w:cs="Times New Roman"/>
          <w:b/>
          <w:bCs/>
          <w:i/>
          <w:iCs/>
          <w:sz w:val="22"/>
          <w:szCs w:val="22"/>
        </w:rPr>
        <w:tab/>
      </w:r>
    </w:p>
    <w:p w14:paraId="4A87BEC3"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Zasiłek celowy jest to świadczenie fakultatywne przyznawane na podstawie art. 39 ustawy o pomocy społecznej, na zaspokojenie niezbędnej potrzeby życiowej.</w:t>
      </w:r>
    </w:p>
    <w:p w14:paraId="54AE1EAC"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W ubiegłym roku z tej formy pomocy skorzystało </w:t>
      </w:r>
      <w:r w:rsidRPr="00123A30">
        <w:rPr>
          <w:rFonts w:ascii="Times New Roman" w:hAnsi="Times New Roman" w:cs="Times New Roman"/>
          <w:b/>
          <w:bCs/>
          <w:sz w:val="22"/>
          <w:szCs w:val="22"/>
        </w:rPr>
        <w:t>59 osób na kwotę 28 867,90zł</w:t>
      </w:r>
    </w:p>
    <w:p w14:paraId="36DB928A"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sz w:val="22"/>
          <w:szCs w:val="22"/>
        </w:rPr>
        <w:t> </w:t>
      </w:r>
    </w:p>
    <w:p w14:paraId="1D67C446" w14:textId="4F543CFF"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sz w:val="22"/>
          <w:szCs w:val="22"/>
        </w:rPr>
        <w:t> </w:t>
      </w:r>
      <w:r w:rsidRPr="00123A30">
        <w:rPr>
          <w:rFonts w:ascii="Times New Roman" w:hAnsi="Times New Roman" w:cs="Times New Roman"/>
          <w:b/>
          <w:bCs/>
          <w:i/>
          <w:iCs/>
          <w:sz w:val="22"/>
          <w:szCs w:val="22"/>
          <w:u w:val="single"/>
        </w:rPr>
        <w:t>Zasiłki celowe specjalne</w:t>
      </w:r>
      <w:r w:rsidR="00EF6FC9">
        <w:rPr>
          <w:rFonts w:ascii="Times New Roman" w:hAnsi="Times New Roman" w:cs="Times New Roman"/>
          <w:sz w:val="22"/>
          <w:szCs w:val="22"/>
        </w:rPr>
        <w:t xml:space="preserve"> </w:t>
      </w:r>
      <w:r w:rsidRPr="00123A30">
        <w:rPr>
          <w:rFonts w:ascii="Times New Roman" w:hAnsi="Times New Roman" w:cs="Times New Roman"/>
          <w:sz w:val="22"/>
          <w:szCs w:val="22"/>
        </w:rPr>
        <w:t>(zad. wł.)</w:t>
      </w:r>
    </w:p>
    <w:p w14:paraId="30E17E9B"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sz w:val="22"/>
          <w:szCs w:val="22"/>
        </w:rPr>
        <w:t> </w:t>
      </w:r>
    </w:p>
    <w:p w14:paraId="55C2DD98"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Specjalny zasiłek celowy</w:t>
      </w:r>
      <w:r w:rsidRPr="00123A30">
        <w:rPr>
          <w:rFonts w:ascii="Times New Roman" w:hAnsi="Times New Roman" w:cs="Times New Roman"/>
          <w:b/>
          <w:bCs/>
          <w:sz w:val="22"/>
          <w:szCs w:val="22"/>
        </w:rPr>
        <w:t xml:space="preserve"> </w:t>
      </w:r>
      <w:r w:rsidRPr="00123A30">
        <w:rPr>
          <w:rFonts w:ascii="Times New Roman" w:hAnsi="Times New Roman" w:cs="Times New Roman"/>
          <w:sz w:val="22"/>
          <w:szCs w:val="22"/>
        </w:rPr>
        <w:t>może być przyznany w szczególnie uzasadnionych przypadkach osobie albo rodzinie o dochodach przekraczających kryterium ustawowe. W roku ubiegłym wypłacono: 26 131,87 zł dla 53 osób</w:t>
      </w:r>
    </w:p>
    <w:p w14:paraId="2FBBEF87"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6A7197AB" w14:textId="6BAA8530"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i/>
          <w:iCs/>
          <w:sz w:val="22"/>
          <w:szCs w:val="22"/>
          <w:u w:val="single"/>
        </w:rPr>
        <w:t>Zasiłki celowe -zdarzenie losowe</w:t>
      </w:r>
      <w:r w:rsidR="00EF6FC9">
        <w:rPr>
          <w:rFonts w:ascii="Times New Roman" w:hAnsi="Times New Roman" w:cs="Times New Roman"/>
          <w:sz w:val="22"/>
          <w:szCs w:val="22"/>
        </w:rPr>
        <w:t xml:space="preserve"> </w:t>
      </w:r>
      <w:r w:rsidRPr="00123A30">
        <w:rPr>
          <w:rFonts w:ascii="Times New Roman" w:hAnsi="Times New Roman" w:cs="Times New Roman"/>
          <w:sz w:val="22"/>
          <w:szCs w:val="22"/>
        </w:rPr>
        <w:t>(zad. wł.)</w:t>
      </w:r>
    </w:p>
    <w:p w14:paraId="22D464B2"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Jednym z ustawowo zapisanych powodów udzielenia pomocy społecznej jest zdarzenie losowe i sytuacja kryzysowa. </w:t>
      </w:r>
      <w:r w:rsidRPr="00123A30">
        <w:rPr>
          <w:rFonts w:ascii="Times New Roman" w:hAnsi="Times New Roman" w:cs="Times New Roman"/>
          <w:b/>
          <w:bCs/>
          <w:sz w:val="22"/>
          <w:szCs w:val="22"/>
        </w:rPr>
        <w:t>Osobie bądź rodzinie, która poniosła straty w wyniku zdarzenia losowego (np.</w:t>
      </w:r>
      <w:r w:rsidRPr="00123A30">
        <w:rPr>
          <w:rFonts w:ascii="Times New Roman" w:hAnsi="Times New Roman" w:cs="Times New Roman"/>
          <w:sz w:val="22"/>
          <w:szCs w:val="22"/>
        </w:rPr>
        <w:t xml:space="preserve"> </w:t>
      </w:r>
      <w:r w:rsidRPr="00123A30">
        <w:rPr>
          <w:rFonts w:ascii="Times New Roman" w:hAnsi="Times New Roman" w:cs="Times New Roman"/>
          <w:b/>
          <w:bCs/>
          <w:sz w:val="22"/>
          <w:szCs w:val="22"/>
        </w:rPr>
        <w:t>pożaru) może być przyznany bezzwrotny zasiłek celowy, niezależnie od dochodu tej osoby/rodziny</w:t>
      </w:r>
      <w:r w:rsidRPr="00123A30">
        <w:rPr>
          <w:rFonts w:ascii="Times New Roman" w:hAnsi="Times New Roman" w:cs="Times New Roman"/>
          <w:sz w:val="22"/>
          <w:szCs w:val="22"/>
        </w:rPr>
        <w:t>.</w:t>
      </w:r>
    </w:p>
    <w:p w14:paraId="1891BD10" w14:textId="07C474DB"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i/>
          <w:iCs/>
          <w:sz w:val="22"/>
          <w:szCs w:val="22"/>
        </w:rPr>
        <w:t> </w:t>
      </w:r>
      <w:r w:rsidRPr="00123A30">
        <w:rPr>
          <w:rFonts w:ascii="Times New Roman" w:hAnsi="Times New Roman" w:cs="Times New Roman"/>
          <w:sz w:val="22"/>
          <w:szCs w:val="22"/>
        </w:rPr>
        <w:t>Wypłacono 3 takie zasiłki na kwotę –  18 000,00 zł</w:t>
      </w:r>
    </w:p>
    <w:p w14:paraId="2A0EDEFD"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środki Gminy – 8 000,00 zł ; pomoc Powiatu Janowskiego 10 000,00 zł - dla pogorzelców)</w:t>
      </w:r>
    </w:p>
    <w:p w14:paraId="178D5107"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i/>
          <w:iCs/>
          <w:sz w:val="22"/>
          <w:szCs w:val="22"/>
        </w:rPr>
        <w:t> </w:t>
      </w:r>
    </w:p>
    <w:p w14:paraId="268EA907" w14:textId="6D54F7A0"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i/>
          <w:iCs/>
          <w:sz w:val="22"/>
          <w:szCs w:val="22"/>
          <w:u w:val="single"/>
        </w:rPr>
        <w:t>Zasiłki okresowe</w:t>
      </w:r>
      <w:r w:rsidR="00EF6FC9">
        <w:rPr>
          <w:rFonts w:ascii="Times New Roman" w:hAnsi="Times New Roman" w:cs="Times New Roman"/>
          <w:sz w:val="22"/>
          <w:szCs w:val="22"/>
        </w:rPr>
        <w:t xml:space="preserve"> </w:t>
      </w:r>
      <w:r w:rsidRPr="00123A30">
        <w:rPr>
          <w:rFonts w:ascii="Times New Roman" w:hAnsi="Times New Roman" w:cs="Times New Roman"/>
          <w:sz w:val="22"/>
          <w:szCs w:val="22"/>
        </w:rPr>
        <w:t xml:space="preserve">(zad. wł. </w:t>
      </w:r>
      <w:proofErr w:type="spellStart"/>
      <w:r w:rsidRPr="00123A30">
        <w:rPr>
          <w:rFonts w:ascii="Times New Roman" w:hAnsi="Times New Roman" w:cs="Times New Roman"/>
          <w:sz w:val="22"/>
          <w:szCs w:val="22"/>
        </w:rPr>
        <w:t>dof</w:t>
      </w:r>
      <w:proofErr w:type="spellEnd"/>
      <w:r w:rsidRPr="00123A30">
        <w:rPr>
          <w:rFonts w:ascii="Times New Roman" w:hAnsi="Times New Roman" w:cs="Times New Roman"/>
          <w:sz w:val="22"/>
          <w:szCs w:val="22"/>
        </w:rPr>
        <w:t>.)</w:t>
      </w:r>
    </w:p>
    <w:p w14:paraId="49F73188"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Jest to świadczenie przyznawane na podstawie art. 38 ustawy o pomocy społecznej</w:t>
      </w:r>
      <w:r w:rsidRPr="00123A30">
        <w:rPr>
          <w:rFonts w:ascii="Times New Roman" w:hAnsi="Times New Roman" w:cs="Times New Roman"/>
          <w:sz w:val="22"/>
          <w:szCs w:val="22"/>
        </w:rPr>
        <w:br/>
        <w:t xml:space="preserve"> i adresowane do osób i rodzin bez dochodów lub o niższych dochodach niż ustawowe kryterium.</w:t>
      </w:r>
    </w:p>
    <w:p w14:paraId="2B340CE4"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W roku 2024 z pomocy w formie zasiłku okresowego </w:t>
      </w:r>
      <w:r w:rsidRPr="00123A30">
        <w:rPr>
          <w:rFonts w:ascii="Times New Roman" w:hAnsi="Times New Roman" w:cs="Times New Roman"/>
          <w:b/>
          <w:bCs/>
          <w:sz w:val="22"/>
          <w:szCs w:val="22"/>
        </w:rPr>
        <w:t>skorzystało 116 osób, na kwotę 334 999,02 zł.</w:t>
      </w:r>
    </w:p>
    <w:p w14:paraId="06DF628B"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610B0967" w14:textId="4E8476F8"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i/>
          <w:iCs/>
          <w:sz w:val="22"/>
          <w:szCs w:val="22"/>
          <w:u w:val="single"/>
        </w:rPr>
        <w:t>Zasiłki stałe</w:t>
      </w:r>
      <w:r w:rsidR="00EF6FC9">
        <w:rPr>
          <w:rFonts w:ascii="Times New Roman" w:hAnsi="Times New Roman" w:cs="Times New Roman"/>
          <w:sz w:val="22"/>
          <w:szCs w:val="22"/>
        </w:rPr>
        <w:t xml:space="preserve"> </w:t>
      </w:r>
      <w:r w:rsidRPr="00123A30">
        <w:rPr>
          <w:rFonts w:ascii="Times New Roman" w:hAnsi="Times New Roman" w:cs="Times New Roman"/>
          <w:sz w:val="22"/>
          <w:szCs w:val="22"/>
        </w:rPr>
        <w:t xml:space="preserve">(zad. wł. </w:t>
      </w:r>
      <w:proofErr w:type="spellStart"/>
      <w:r w:rsidRPr="00123A30">
        <w:rPr>
          <w:rFonts w:ascii="Times New Roman" w:hAnsi="Times New Roman" w:cs="Times New Roman"/>
          <w:sz w:val="22"/>
          <w:szCs w:val="22"/>
        </w:rPr>
        <w:t>dof</w:t>
      </w:r>
      <w:proofErr w:type="spellEnd"/>
      <w:r w:rsidRPr="00123A30">
        <w:rPr>
          <w:rFonts w:ascii="Times New Roman" w:hAnsi="Times New Roman" w:cs="Times New Roman"/>
          <w:sz w:val="22"/>
          <w:szCs w:val="22"/>
        </w:rPr>
        <w:t>.)</w:t>
      </w:r>
      <w:r w:rsidRPr="00123A30">
        <w:rPr>
          <w:rFonts w:ascii="Times New Roman" w:hAnsi="Times New Roman" w:cs="Times New Roman"/>
          <w:b/>
          <w:bCs/>
          <w:i/>
          <w:iCs/>
          <w:sz w:val="22"/>
          <w:szCs w:val="22"/>
        </w:rPr>
        <w:t>  </w:t>
      </w:r>
    </w:p>
    <w:p w14:paraId="7F748C01"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352C0F87"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Świadczenie obligatoryjne, przysługujące osobom niezdolnym do pracy z powodu wieku lub niepełnosprawności. </w:t>
      </w:r>
    </w:p>
    <w:p w14:paraId="765C8FF9"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W 2024 roku z tej formy pomocy </w:t>
      </w:r>
      <w:r w:rsidRPr="00123A30">
        <w:rPr>
          <w:rFonts w:ascii="Times New Roman" w:hAnsi="Times New Roman" w:cs="Times New Roman"/>
          <w:b/>
          <w:bCs/>
          <w:sz w:val="22"/>
          <w:szCs w:val="22"/>
        </w:rPr>
        <w:t>skorzystało 79 osób, łączny koszt wyniósł 702 433,42 zł.</w:t>
      </w:r>
    </w:p>
    <w:p w14:paraId="580C2CCE"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6BA208A7" w14:textId="534A5A5E"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i/>
          <w:iCs/>
          <w:sz w:val="22"/>
          <w:szCs w:val="22"/>
          <w:u w:val="single"/>
        </w:rPr>
        <w:lastRenderedPageBreak/>
        <w:t>Składki na ubezpieczenie zdrowotne opłacane za osoby pobierające niektóre świadczenia z pomocy społecznej</w:t>
      </w:r>
      <w:r w:rsidR="006219AB">
        <w:rPr>
          <w:rFonts w:ascii="Times New Roman" w:hAnsi="Times New Roman" w:cs="Times New Roman"/>
          <w:sz w:val="22"/>
          <w:szCs w:val="22"/>
        </w:rPr>
        <w:t xml:space="preserve"> </w:t>
      </w:r>
      <w:r w:rsidRPr="00123A30">
        <w:rPr>
          <w:rFonts w:ascii="Times New Roman" w:hAnsi="Times New Roman" w:cs="Times New Roman"/>
          <w:sz w:val="22"/>
          <w:szCs w:val="22"/>
        </w:rPr>
        <w:t xml:space="preserve">(zad. wł. </w:t>
      </w:r>
      <w:proofErr w:type="spellStart"/>
      <w:r w:rsidRPr="00123A30">
        <w:rPr>
          <w:rFonts w:ascii="Times New Roman" w:hAnsi="Times New Roman" w:cs="Times New Roman"/>
          <w:sz w:val="22"/>
          <w:szCs w:val="22"/>
        </w:rPr>
        <w:t>dof</w:t>
      </w:r>
      <w:proofErr w:type="spellEnd"/>
      <w:r w:rsidRPr="00123A30">
        <w:rPr>
          <w:rFonts w:ascii="Times New Roman" w:hAnsi="Times New Roman" w:cs="Times New Roman"/>
          <w:sz w:val="22"/>
          <w:szCs w:val="22"/>
        </w:rPr>
        <w:t>.)</w:t>
      </w:r>
    </w:p>
    <w:p w14:paraId="4232DBD7"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3428939C"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Osoby pobierające zasiłek stały wypłacany w ramach pomocy społecznej przez Ośrodek Pomocy Społecznej i nieposiadające innego tytułu do objęcia ubezpieczeniem zdrowotnym obowiązkowo podlegają zgłoszeniu do FUZ.</w:t>
      </w:r>
    </w:p>
    <w:p w14:paraId="13B38C9C"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W roku 2024  OPS w Janowie Lubelskim opłacał składki za 63 świadczeniobiorców na kw.</w:t>
      </w:r>
      <w:r w:rsidRPr="00123A30">
        <w:rPr>
          <w:rFonts w:ascii="Times New Roman" w:hAnsi="Times New Roman" w:cs="Times New Roman"/>
          <w:b/>
          <w:bCs/>
          <w:sz w:val="22"/>
          <w:szCs w:val="22"/>
        </w:rPr>
        <w:t xml:space="preserve"> 62 236,34zł.</w:t>
      </w:r>
    </w:p>
    <w:p w14:paraId="6A25F457" w14:textId="77777777" w:rsidR="005A1FEF" w:rsidRPr="00EF6FC9"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39AB5296" w14:textId="67227A82" w:rsidR="005A1FEF" w:rsidRPr="00123A30" w:rsidRDefault="005A1FEF" w:rsidP="00123A30">
      <w:pPr>
        <w:jc w:val="both"/>
        <w:rPr>
          <w:rFonts w:ascii="Times New Roman" w:hAnsi="Times New Roman" w:cs="Times New Roman"/>
          <w:sz w:val="22"/>
          <w:szCs w:val="22"/>
        </w:rPr>
      </w:pPr>
      <w:r w:rsidRPr="00EF6FC9">
        <w:rPr>
          <w:rFonts w:ascii="Times New Roman" w:hAnsi="Times New Roman" w:cs="Times New Roman"/>
          <w:b/>
          <w:bCs/>
          <w:i/>
          <w:iCs/>
          <w:sz w:val="22"/>
          <w:szCs w:val="22"/>
          <w:u w:val="single"/>
        </w:rPr>
        <w:t>Domy Pomocy Społecznej</w:t>
      </w:r>
      <w:r w:rsidR="00EF6FC9" w:rsidRPr="00EF6FC9">
        <w:rPr>
          <w:rFonts w:ascii="Times New Roman" w:hAnsi="Times New Roman" w:cs="Times New Roman"/>
          <w:sz w:val="22"/>
          <w:szCs w:val="22"/>
          <w:u w:val="single"/>
        </w:rPr>
        <w:t xml:space="preserve"> </w:t>
      </w:r>
      <w:r w:rsidRPr="00EF6FC9">
        <w:rPr>
          <w:rFonts w:ascii="Times New Roman" w:hAnsi="Times New Roman" w:cs="Times New Roman"/>
          <w:i/>
          <w:iCs/>
          <w:sz w:val="22"/>
          <w:szCs w:val="22"/>
          <w:u w:val="single"/>
        </w:rPr>
        <w:t>(zad</w:t>
      </w:r>
      <w:r w:rsidRPr="00123A30">
        <w:rPr>
          <w:rFonts w:ascii="Times New Roman" w:hAnsi="Times New Roman" w:cs="Times New Roman"/>
          <w:i/>
          <w:iCs/>
          <w:sz w:val="22"/>
          <w:szCs w:val="22"/>
        </w:rPr>
        <w:t>. wł.)</w:t>
      </w:r>
    </w:p>
    <w:p w14:paraId="27DBC463" w14:textId="6679AA4D"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Osobie wymagającej całodobowej opieki z powodu wieku, choroby lub niepełnosprawności,</w:t>
      </w:r>
    </w:p>
    <w:p w14:paraId="3509D305"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niemogącej samodzielnie funkcjonować w codziennym życiu, której nie można zapewnić niezbędnej pomocy w formie usług opiekuńczych, przysługuje prawo do umieszczenia w domu pomocy społecznej.</w:t>
      </w:r>
    </w:p>
    <w:p w14:paraId="54F1447A"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W janowskim Domu Pomocy Społecznej „BARKA” przebywało w roku 2024 dwadzieścia dwie osoby oraz dziesięć osób w Domach Pomocy Społecznej poza Janowem: po jednej osobie w DPS w Moczarach, DPS w Krasnymstawie, DPS w Rudzie Różanieckiej, DPS w Irenie, DPS w Gościeradowie, dwie osoby w DPS w Świdniku oraz trzy osoby DPS w Jedlance. Ogólnie opłaty za pobyt </w:t>
      </w:r>
      <w:r w:rsidRPr="00123A30">
        <w:rPr>
          <w:rFonts w:ascii="Times New Roman" w:hAnsi="Times New Roman" w:cs="Times New Roman"/>
          <w:b/>
          <w:bCs/>
          <w:sz w:val="22"/>
          <w:szCs w:val="22"/>
        </w:rPr>
        <w:t>30 pensjonariuszy w Domach Pomocy Społecznej w roku 2024 wyniosły 1 233 167,34 zł.</w:t>
      </w:r>
    </w:p>
    <w:p w14:paraId="46DCD81B" w14:textId="77777777" w:rsidR="005A1FEF" w:rsidRPr="00EF6FC9" w:rsidRDefault="005A1FEF" w:rsidP="00123A30">
      <w:pPr>
        <w:jc w:val="both"/>
        <w:rPr>
          <w:rFonts w:ascii="Times New Roman" w:hAnsi="Times New Roman" w:cs="Times New Roman"/>
          <w:sz w:val="22"/>
          <w:szCs w:val="22"/>
        </w:rPr>
      </w:pPr>
      <w:r w:rsidRPr="00123A30">
        <w:rPr>
          <w:rFonts w:ascii="Times New Roman" w:hAnsi="Times New Roman" w:cs="Times New Roman"/>
          <w:b/>
          <w:bCs/>
          <w:sz w:val="22"/>
          <w:szCs w:val="22"/>
        </w:rPr>
        <w:t> </w:t>
      </w:r>
    </w:p>
    <w:p w14:paraId="4C12B939" w14:textId="516E3DE9" w:rsidR="005A1FEF" w:rsidRPr="00EF6FC9" w:rsidRDefault="005A1FEF" w:rsidP="00123A30">
      <w:pPr>
        <w:jc w:val="both"/>
        <w:rPr>
          <w:rFonts w:ascii="Times New Roman" w:hAnsi="Times New Roman" w:cs="Times New Roman"/>
          <w:sz w:val="22"/>
          <w:szCs w:val="22"/>
          <w:u w:val="single"/>
        </w:rPr>
      </w:pPr>
      <w:r w:rsidRPr="00EF6FC9">
        <w:rPr>
          <w:rFonts w:ascii="Times New Roman" w:hAnsi="Times New Roman" w:cs="Times New Roman"/>
          <w:b/>
          <w:bCs/>
          <w:i/>
          <w:iCs/>
          <w:sz w:val="22"/>
          <w:szCs w:val="22"/>
          <w:u w:val="single"/>
        </w:rPr>
        <w:t>Mieszkanie wspomagane</w:t>
      </w:r>
      <w:r w:rsidR="006219AB" w:rsidRPr="00EF6FC9">
        <w:rPr>
          <w:rFonts w:ascii="Times New Roman" w:hAnsi="Times New Roman" w:cs="Times New Roman"/>
          <w:sz w:val="22"/>
          <w:szCs w:val="22"/>
          <w:u w:val="single"/>
        </w:rPr>
        <w:t xml:space="preserve"> (</w:t>
      </w:r>
      <w:proofErr w:type="spellStart"/>
      <w:r w:rsidR="00EF6FC9" w:rsidRPr="00EF6FC9">
        <w:rPr>
          <w:rFonts w:ascii="Times New Roman" w:hAnsi="Times New Roman" w:cs="Times New Roman"/>
          <w:i/>
          <w:iCs/>
          <w:sz w:val="22"/>
          <w:szCs w:val="22"/>
          <w:u w:val="single"/>
        </w:rPr>
        <w:t>z</w:t>
      </w:r>
      <w:r w:rsidRPr="00EF6FC9">
        <w:rPr>
          <w:rFonts w:ascii="Times New Roman" w:hAnsi="Times New Roman" w:cs="Times New Roman"/>
          <w:i/>
          <w:iCs/>
          <w:sz w:val="22"/>
          <w:szCs w:val="22"/>
          <w:u w:val="single"/>
        </w:rPr>
        <w:t>ad.</w:t>
      </w:r>
      <w:r w:rsidR="00EF6FC9" w:rsidRPr="00EF6FC9">
        <w:rPr>
          <w:rFonts w:ascii="Times New Roman" w:hAnsi="Times New Roman" w:cs="Times New Roman"/>
          <w:i/>
          <w:iCs/>
          <w:sz w:val="22"/>
          <w:szCs w:val="22"/>
          <w:u w:val="single"/>
        </w:rPr>
        <w:t>w</w:t>
      </w:r>
      <w:r w:rsidRPr="00EF6FC9">
        <w:rPr>
          <w:rFonts w:ascii="Times New Roman" w:hAnsi="Times New Roman" w:cs="Times New Roman"/>
          <w:i/>
          <w:iCs/>
          <w:sz w:val="22"/>
          <w:szCs w:val="22"/>
          <w:u w:val="single"/>
        </w:rPr>
        <w:t>ł</w:t>
      </w:r>
      <w:proofErr w:type="spellEnd"/>
      <w:r w:rsidR="006219AB" w:rsidRPr="00EF6FC9">
        <w:rPr>
          <w:rFonts w:ascii="Times New Roman" w:hAnsi="Times New Roman" w:cs="Times New Roman"/>
          <w:i/>
          <w:iCs/>
          <w:sz w:val="22"/>
          <w:szCs w:val="22"/>
          <w:u w:val="single"/>
        </w:rPr>
        <w:t>)</w:t>
      </w:r>
    </w:p>
    <w:p w14:paraId="32BF84C4" w14:textId="64874A3A"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Osobie pełnoletniej, która ze względu na trudną sytuację życiową, wiek, niepełnosprawność lub chorobę potrzebuje wsparcia w funkcjonowaniu w codziennym życiu, może być przyznany pobyt w mieszkaniu treningowym lub wspomaganym – zgodnie z art.53 Ustawy</w:t>
      </w:r>
      <w:r w:rsidRPr="00123A30">
        <w:rPr>
          <w:rFonts w:ascii="Times New Roman" w:hAnsi="Times New Roman" w:cs="Times New Roman"/>
          <w:sz w:val="22"/>
          <w:szCs w:val="22"/>
        </w:rPr>
        <w:br/>
        <w:t xml:space="preserve"> o pomocy społecznej (Dz.U.2024.1283 </w:t>
      </w:r>
      <w:proofErr w:type="spellStart"/>
      <w:r w:rsidRPr="00123A30">
        <w:rPr>
          <w:rFonts w:ascii="Times New Roman" w:hAnsi="Times New Roman" w:cs="Times New Roman"/>
          <w:sz w:val="22"/>
          <w:szCs w:val="22"/>
        </w:rPr>
        <w:t>t.j</w:t>
      </w:r>
      <w:proofErr w:type="spellEnd"/>
      <w:r w:rsidRPr="00123A30">
        <w:rPr>
          <w:rFonts w:ascii="Times New Roman" w:hAnsi="Times New Roman" w:cs="Times New Roman"/>
          <w:sz w:val="22"/>
          <w:szCs w:val="22"/>
        </w:rPr>
        <w:t>.) . W mieszkaniu wspomaganym świadczy się usługi bytowe, pracę socjalną oraz pomoc w wykonywaniu czynności niezbędnych w codziennym funkcjonowaniu i realizacji kontaktów społecznych, w celu utrzymania lub rozwijania niezależności osoby na poziomie jej psychofizycznych możliwości.</w:t>
      </w:r>
    </w:p>
    <w:p w14:paraId="78552087" w14:textId="2927673E"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r w:rsidRPr="00123A30">
        <w:rPr>
          <w:rFonts w:ascii="Times New Roman" w:hAnsi="Times New Roman" w:cs="Times New Roman"/>
          <w:sz w:val="22"/>
          <w:szCs w:val="22"/>
        </w:rPr>
        <w:tab/>
        <w:t xml:space="preserve">Ośrodek Pomocy Społecznej dysponuje jednym mieszkaniem </w:t>
      </w:r>
      <w:r w:rsidR="00EF6FC9">
        <w:rPr>
          <w:rFonts w:ascii="Times New Roman" w:hAnsi="Times New Roman" w:cs="Times New Roman"/>
          <w:sz w:val="22"/>
          <w:szCs w:val="22"/>
        </w:rPr>
        <w:t xml:space="preserve">wspomaganym </w:t>
      </w:r>
      <w:r w:rsidRPr="00123A30">
        <w:rPr>
          <w:rFonts w:ascii="Times New Roman" w:hAnsi="Times New Roman" w:cs="Times New Roman"/>
          <w:sz w:val="22"/>
          <w:szCs w:val="22"/>
        </w:rPr>
        <w:t>przeznaczonym do zamieszkania dla 2 osób. Mieszkanie w roku 2024 było udostępnione samotnej matce z niemowlakiem, która pochodzi z naszej gminy a po powrocie z zagranicy przebywała w Domu Samotnej Matki. Mama i dziecko są obecnie pod opieka pracownika socjalnego oraz asystenta rodziny.</w:t>
      </w:r>
    </w:p>
    <w:p w14:paraId="74CDC643"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Budżet przeznaczony na utrzymanie mieszkania w </w:t>
      </w:r>
      <w:r w:rsidRPr="00EF6FC9">
        <w:rPr>
          <w:rFonts w:ascii="Times New Roman" w:hAnsi="Times New Roman" w:cs="Times New Roman"/>
          <w:b/>
          <w:bCs/>
          <w:sz w:val="22"/>
          <w:szCs w:val="22"/>
        </w:rPr>
        <w:t>2024</w:t>
      </w:r>
      <w:r w:rsidRPr="00123A30">
        <w:rPr>
          <w:rFonts w:ascii="Times New Roman" w:hAnsi="Times New Roman" w:cs="Times New Roman"/>
          <w:sz w:val="22"/>
          <w:szCs w:val="22"/>
        </w:rPr>
        <w:t xml:space="preserve">r  to 8380zł wykorzystano- </w:t>
      </w:r>
      <w:r w:rsidRPr="00EF6FC9">
        <w:rPr>
          <w:rFonts w:ascii="Times New Roman" w:hAnsi="Times New Roman" w:cs="Times New Roman"/>
          <w:b/>
          <w:bCs/>
          <w:sz w:val="22"/>
          <w:szCs w:val="22"/>
        </w:rPr>
        <w:t>7653,29zł</w:t>
      </w:r>
    </w:p>
    <w:p w14:paraId="61C57A49" w14:textId="77777777" w:rsidR="006219AB" w:rsidRDefault="005A1FEF" w:rsidP="00123A30">
      <w:pPr>
        <w:jc w:val="both"/>
        <w:rPr>
          <w:rFonts w:ascii="Times New Roman" w:hAnsi="Times New Roman" w:cs="Times New Roman"/>
          <w:sz w:val="22"/>
          <w:szCs w:val="22"/>
        </w:rPr>
      </w:pPr>
      <w:r w:rsidRPr="00123A30">
        <w:rPr>
          <w:rFonts w:ascii="Times New Roman" w:hAnsi="Times New Roman" w:cs="Times New Roman"/>
          <w:b/>
          <w:bCs/>
          <w:i/>
          <w:iCs/>
          <w:sz w:val="22"/>
          <w:szCs w:val="22"/>
        </w:rPr>
        <w:t> </w:t>
      </w:r>
    </w:p>
    <w:p w14:paraId="6D3A4CD1" w14:textId="070CB3BD" w:rsidR="005A1FEF" w:rsidRPr="00EF6FC9" w:rsidRDefault="005A1FEF" w:rsidP="00123A30">
      <w:pPr>
        <w:jc w:val="both"/>
        <w:rPr>
          <w:rFonts w:ascii="Times New Roman" w:hAnsi="Times New Roman" w:cs="Times New Roman"/>
          <w:sz w:val="22"/>
          <w:szCs w:val="22"/>
        </w:rPr>
      </w:pPr>
      <w:r w:rsidRPr="00123A30">
        <w:rPr>
          <w:rFonts w:ascii="Times New Roman" w:hAnsi="Times New Roman" w:cs="Times New Roman"/>
          <w:b/>
          <w:bCs/>
          <w:i/>
          <w:iCs/>
          <w:sz w:val="22"/>
          <w:szCs w:val="22"/>
          <w:u w:val="single"/>
        </w:rPr>
        <w:t>Opieka prawna</w:t>
      </w:r>
      <w:r w:rsidR="00EF6FC9">
        <w:rPr>
          <w:rFonts w:ascii="Times New Roman" w:hAnsi="Times New Roman" w:cs="Times New Roman"/>
          <w:sz w:val="22"/>
          <w:szCs w:val="22"/>
        </w:rPr>
        <w:t xml:space="preserve"> </w:t>
      </w:r>
      <w:r w:rsidRPr="00EF6FC9">
        <w:rPr>
          <w:rFonts w:ascii="Times New Roman" w:hAnsi="Times New Roman" w:cs="Times New Roman"/>
          <w:i/>
          <w:iCs/>
          <w:sz w:val="22"/>
          <w:szCs w:val="22"/>
          <w:u w:val="single"/>
        </w:rPr>
        <w:t xml:space="preserve">(zad </w:t>
      </w:r>
      <w:proofErr w:type="spellStart"/>
      <w:r w:rsidRPr="00EF6FC9">
        <w:rPr>
          <w:rFonts w:ascii="Times New Roman" w:hAnsi="Times New Roman" w:cs="Times New Roman"/>
          <w:i/>
          <w:iCs/>
          <w:sz w:val="22"/>
          <w:szCs w:val="22"/>
          <w:u w:val="single"/>
        </w:rPr>
        <w:t>wl</w:t>
      </w:r>
      <w:proofErr w:type="spellEnd"/>
      <w:r w:rsidRPr="00EF6FC9">
        <w:rPr>
          <w:rFonts w:ascii="Times New Roman" w:hAnsi="Times New Roman" w:cs="Times New Roman"/>
          <w:i/>
          <w:iCs/>
          <w:sz w:val="22"/>
          <w:szCs w:val="22"/>
          <w:u w:val="single"/>
        </w:rPr>
        <w:t xml:space="preserve"> </w:t>
      </w:r>
      <w:proofErr w:type="spellStart"/>
      <w:r w:rsidRPr="00EF6FC9">
        <w:rPr>
          <w:rFonts w:ascii="Times New Roman" w:hAnsi="Times New Roman" w:cs="Times New Roman"/>
          <w:i/>
          <w:iCs/>
          <w:sz w:val="22"/>
          <w:szCs w:val="22"/>
          <w:u w:val="single"/>
        </w:rPr>
        <w:t>dof</w:t>
      </w:r>
      <w:proofErr w:type="spellEnd"/>
      <w:r w:rsidRPr="00EF6FC9">
        <w:rPr>
          <w:rFonts w:ascii="Times New Roman" w:hAnsi="Times New Roman" w:cs="Times New Roman"/>
          <w:i/>
          <w:iCs/>
          <w:sz w:val="22"/>
          <w:szCs w:val="22"/>
          <w:u w:val="single"/>
        </w:rPr>
        <w:t xml:space="preserve"> </w:t>
      </w:r>
      <w:r w:rsidR="00EF6FC9">
        <w:rPr>
          <w:rFonts w:ascii="Times New Roman" w:hAnsi="Times New Roman" w:cs="Times New Roman"/>
          <w:i/>
          <w:iCs/>
          <w:sz w:val="22"/>
          <w:szCs w:val="22"/>
          <w:u w:val="single"/>
        </w:rPr>
        <w:t>)</w:t>
      </w:r>
    </w:p>
    <w:p w14:paraId="0AD82C2D" w14:textId="0D581A6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Od czerwca 2012 roku w ramach świadczeń z pomocy społecznej przysługuje wynagrodzenie dla opiekuna prawnego za sprawowanie opieki. O jego przyznaniu decyduje sąd, który w postanowieniu uzasadnia przyznanie świadczenia tym, że osoba ta sprawuje opiekę w stopniu wykraczającym poza obowiązki służbowe. </w:t>
      </w:r>
    </w:p>
    <w:p w14:paraId="22237060"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lastRenderedPageBreak/>
        <w:t>W 2024 roku wypłacono wynagrodzenie  jednej osobie na łączną kwotę 15 600,00 zł.   - zakup materiałów biurowych – na kwotę 234,00 zł ).</w:t>
      </w:r>
    </w:p>
    <w:p w14:paraId="449AC4ED"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0DAD7783" w14:textId="0C75EB01"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r w:rsidRPr="00123A30">
        <w:rPr>
          <w:rFonts w:ascii="Times New Roman" w:hAnsi="Times New Roman" w:cs="Times New Roman"/>
          <w:b/>
          <w:bCs/>
          <w:i/>
          <w:iCs/>
          <w:sz w:val="22"/>
          <w:szCs w:val="22"/>
          <w:u w:val="single"/>
        </w:rPr>
        <w:t>Asystent Rodziny</w:t>
      </w:r>
      <w:r w:rsidR="00EF6FC9">
        <w:rPr>
          <w:rFonts w:ascii="Times New Roman" w:hAnsi="Times New Roman" w:cs="Times New Roman"/>
          <w:sz w:val="22"/>
          <w:szCs w:val="22"/>
        </w:rPr>
        <w:t xml:space="preserve"> </w:t>
      </w:r>
      <w:r w:rsidRPr="00123A30">
        <w:rPr>
          <w:rFonts w:ascii="Times New Roman" w:hAnsi="Times New Roman" w:cs="Times New Roman"/>
          <w:sz w:val="22"/>
          <w:szCs w:val="22"/>
        </w:rPr>
        <w:t xml:space="preserve">(zad. wł. </w:t>
      </w:r>
      <w:proofErr w:type="spellStart"/>
      <w:r w:rsidRPr="00123A30">
        <w:rPr>
          <w:rFonts w:ascii="Times New Roman" w:hAnsi="Times New Roman" w:cs="Times New Roman"/>
          <w:sz w:val="22"/>
          <w:szCs w:val="22"/>
        </w:rPr>
        <w:t>dof</w:t>
      </w:r>
      <w:proofErr w:type="spellEnd"/>
      <w:r w:rsidRPr="00123A30">
        <w:rPr>
          <w:rFonts w:ascii="Times New Roman" w:hAnsi="Times New Roman" w:cs="Times New Roman"/>
          <w:sz w:val="22"/>
          <w:szCs w:val="22"/>
        </w:rPr>
        <w:t>.)</w:t>
      </w:r>
    </w:p>
    <w:p w14:paraId="52CE83AA"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Zadaniem asystenta rodziny jest całościowe wspieranie rodziny wychowującej dzieci, zagrożonej wykluczeniem społecznym, poprzez zmianę stosunku osób w rodzinie do własnej sprawności, podniesienie samooceny, wzbudzenie wiary we własne siły, a także poprzez pomoc w wykonywaniu najprostszych czynności. Zaburzenia w funkcjonowaniu rodziny, powodujące groźne dysfunkcje, takie jak uzależnienia, przemoc, zaniedbanie, bezradność, mogą prowadzić do konieczności objęcia dzieci opieką zastępczą. Asystent rodziny prowadzi pracę z rodziną w miejscu jej zamieszkania lub w miejscu wskazanym przez rodzinę</w:t>
      </w:r>
    </w:p>
    <w:p w14:paraId="29141EB3" w14:textId="77777777" w:rsidR="00B65BD1"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W  Ośrodku  Pomocy  Społecznej  w  Janowie  Lubelskim </w:t>
      </w:r>
      <w:r w:rsidR="00B65BD1">
        <w:rPr>
          <w:rFonts w:ascii="Times New Roman" w:hAnsi="Times New Roman" w:cs="Times New Roman"/>
          <w:sz w:val="22"/>
          <w:szCs w:val="22"/>
        </w:rPr>
        <w:t xml:space="preserve"> w 2024r. </w:t>
      </w:r>
      <w:r w:rsidRPr="00123A30">
        <w:rPr>
          <w:rFonts w:ascii="Times New Roman" w:hAnsi="Times New Roman" w:cs="Times New Roman"/>
          <w:sz w:val="22"/>
          <w:szCs w:val="22"/>
        </w:rPr>
        <w:t xml:space="preserve"> zatrudniony </w:t>
      </w:r>
      <w:r w:rsidR="00B65BD1">
        <w:rPr>
          <w:rFonts w:ascii="Times New Roman" w:hAnsi="Times New Roman" w:cs="Times New Roman"/>
          <w:sz w:val="22"/>
          <w:szCs w:val="22"/>
        </w:rPr>
        <w:t xml:space="preserve">był </w:t>
      </w:r>
      <w:r w:rsidRPr="00123A30">
        <w:rPr>
          <w:rFonts w:ascii="Times New Roman" w:hAnsi="Times New Roman" w:cs="Times New Roman"/>
          <w:sz w:val="22"/>
          <w:szCs w:val="22"/>
        </w:rPr>
        <w:t>jeden asystent rodziny, który m</w:t>
      </w:r>
      <w:r w:rsidR="00B65BD1">
        <w:rPr>
          <w:rFonts w:ascii="Times New Roman" w:hAnsi="Times New Roman" w:cs="Times New Roman"/>
          <w:sz w:val="22"/>
          <w:szCs w:val="22"/>
        </w:rPr>
        <w:t xml:space="preserve">iał </w:t>
      </w:r>
      <w:r w:rsidRPr="00123A30">
        <w:rPr>
          <w:rFonts w:ascii="Times New Roman" w:hAnsi="Times New Roman" w:cs="Times New Roman"/>
          <w:sz w:val="22"/>
          <w:szCs w:val="22"/>
        </w:rPr>
        <w:t xml:space="preserve">pod swoją opieką 11 rodzin. Wynagrodzenie finansowane jest ze środków gminy. </w:t>
      </w:r>
    </w:p>
    <w:p w14:paraId="579DF340" w14:textId="73B95C3A"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W roku 2024 Ośrodek otrzymał wsparcie z budżetu państwa na wypłatę dodatku dla asystenta w wysokości 2 000,00 zł oraz na składki od wynagrodzeń w kwocie 8 354,87 zł.</w:t>
      </w:r>
    </w:p>
    <w:p w14:paraId="6189C25A"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sz w:val="22"/>
          <w:szCs w:val="22"/>
        </w:rPr>
        <w:t>Wykonanie</w:t>
      </w:r>
      <w:r w:rsidRPr="00123A30">
        <w:rPr>
          <w:rFonts w:ascii="Times New Roman" w:hAnsi="Times New Roman" w:cs="Times New Roman"/>
          <w:sz w:val="22"/>
          <w:szCs w:val="22"/>
        </w:rPr>
        <w:t xml:space="preserve"> – 108.327,47 zł  (w tym: dotacja wojewódzka – 20.680,30 zł z tego dodatek motywacyjny 7.120,14 zł, rządowy programu śr. z Funduszu Pracy - 13.560,16 zł; z budżetu Gminy – 87.647,17 zł)</w:t>
      </w:r>
    </w:p>
    <w:p w14:paraId="7CF1EA4E"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6D4DDBC4" w14:textId="0595059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i/>
          <w:iCs/>
          <w:sz w:val="22"/>
          <w:szCs w:val="22"/>
        </w:rPr>
        <w:t> </w:t>
      </w:r>
      <w:r w:rsidRPr="00123A30">
        <w:rPr>
          <w:rFonts w:ascii="Times New Roman" w:hAnsi="Times New Roman" w:cs="Times New Roman"/>
          <w:b/>
          <w:bCs/>
          <w:i/>
          <w:iCs/>
          <w:sz w:val="22"/>
          <w:szCs w:val="22"/>
          <w:u w:val="single"/>
        </w:rPr>
        <w:t>Rodziny zastępcze i piecza zastępcza</w:t>
      </w:r>
      <w:r w:rsidR="00EF6FC9">
        <w:rPr>
          <w:rFonts w:ascii="Times New Roman" w:hAnsi="Times New Roman" w:cs="Times New Roman"/>
          <w:sz w:val="22"/>
          <w:szCs w:val="22"/>
        </w:rPr>
        <w:t xml:space="preserve"> </w:t>
      </w:r>
      <w:r w:rsidRPr="00123A30">
        <w:rPr>
          <w:rFonts w:ascii="Times New Roman" w:hAnsi="Times New Roman" w:cs="Times New Roman"/>
          <w:i/>
          <w:iCs/>
          <w:sz w:val="22"/>
          <w:szCs w:val="22"/>
        </w:rPr>
        <w:t>(zad. wł.)</w:t>
      </w:r>
    </w:p>
    <w:p w14:paraId="747F2821" w14:textId="5F5607A5"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Wspieranie rodziny przeżywającej trudności w sprawowaniu opieki nad dziećmi i ich wychowaniu to system zaplanowanych działań, które mają pomóc przywrócić takim rodzinom zdolności do pełnienia funkcji opiekuńczo-wychowawczych. </w:t>
      </w:r>
    </w:p>
    <w:p w14:paraId="4D33795E"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r w:rsidRPr="00123A30">
        <w:rPr>
          <w:rFonts w:ascii="Times New Roman" w:hAnsi="Times New Roman" w:cs="Times New Roman"/>
          <w:sz w:val="22"/>
          <w:szCs w:val="22"/>
        </w:rPr>
        <w:tab/>
        <w:t>Piecza zastępcza jest sprawowana w przypadku niemożności zapewnienia opieki</w:t>
      </w:r>
      <w:r w:rsidRPr="00123A30">
        <w:rPr>
          <w:rFonts w:ascii="Times New Roman" w:hAnsi="Times New Roman" w:cs="Times New Roman"/>
          <w:sz w:val="22"/>
          <w:szCs w:val="22"/>
        </w:rPr>
        <w:br/>
        <w:t xml:space="preserve"> i wychowania przez rodziców. Jest sprawowana w formie rodzinnej: rodzina zastępcza (spokrewniona, niezawodowa, zawodowa, w tym zawodowa pełniąca funkcję pogotowia rodzinnego i zawodowa specjalistyczna), rodzinny dom dziecka oraz w formie instytucjonalnej: placówka opiekuńczo-wychowawcza, regionalna placówka opiekuńczo-terapeutyczna oraz interwencyjny ośrodek </w:t>
      </w:r>
      <w:proofErr w:type="spellStart"/>
      <w:r w:rsidRPr="00123A30">
        <w:rPr>
          <w:rFonts w:ascii="Times New Roman" w:hAnsi="Times New Roman" w:cs="Times New Roman"/>
          <w:sz w:val="22"/>
          <w:szCs w:val="22"/>
        </w:rPr>
        <w:t>preadopcyjny</w:t>
      </w:r>
      <w:proofErr w:type="spellEnd"/>
      <w:r w:rsidRPr="00123A30">
        <w:rPr>
          <w:rFonts w:ascii="Times New Roman" w:hAnsi="Times New Roman" w:cs="Times New Roman"/>
          <w:sz w:val="22"/>
          <w:szCs w:val="22"/>
        </w:rPr>
        <w:t>. </w:t>
      </w:r>
    </w:p>
    <w:p w14:paraId="4AC3DCE5"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r w:rsidRPr="00123A30">
        <w:rPr>
          <w:rFonts w:ascii="Times New Roman" w:hAnsi="Times New Roman" w:cs="Times New Roman"/>
          <w:sz w:val="22"/>
          <w:szCs w:val="22"/>
        </w:rPr>
        <w:tab/>
        <w:t xml:space="preserve">Janowski OPS w roku 2024 refundował pobyt </w:t>
      </w:r>
      <w:r w:rsidRPr="00123A30">
        <w:rPr>
          <w:rFonts w:ascii="Times New Roman" w:hAnsi="Times New Roman" w:cs="Times New Roman"/>
          <w:b/>
          <w:bCs/>
          <w:sz w:val="22"/>
          <w:szCs w:val="22"/>
        </w:rPr>
        <w:t>19</w:t>
      </w:r>
      <w:r w:rsidRPr="00123A30">
        <w:rPr>
          <w:rFonts w:ascii="Times New Roman" w:hAnsi="Times New Roman" w:cs="Times New Roman"/>
          <w:sz w:val="22"/>
          <w:szCs w:val="22"/>
        </w:rPr>
        <w:t xml:space="preserve"> dzieci umieszczonych decyzjami w pieczy zastępczej, z tego przebywa: 7 dzieci w spokrewnionych rodzinach zastępczych, 1 dziecko</w:t>
      </w:r>
      <w:r w:rsidRPr="00123A30">
        <w:rPr>
          <w:rFonts w:ascii="Times New Roman" w:hAnsi="Times New Roman" w:cs="Times New Roman"/>
          <w:sz w:val="22"/>
          <w:szCs w:val="22"/>
        </w:rPr>
        <w:br/>
        <w:t xml:space="preserve"> w niezawodowej rodzinie zastępczej, 5 dzieci w zawodowych rodzinach zastępczych, 2 dzieci</w:t>
      </w:r>
      <w:r w:rsidRPr="00123A30">
        <w:rPr>
          <w:rFonts w:ascii="Times New Roman" w:hAnsi="Times New Roman" w:cs="Times New Roman"/>
          <w:sz w:val="22"/>
          <w:szCs w:val="22"/>
        </w:rPr>
        <w:br/>
        <w:t xml:space="preserve"> w „Wiosce dziecięcej”  w Biłgoraju oraz 4 dzieci w Placówce Opiekuńczo-Wychowawczej PROMYK w Janowie Lubelskim..</w:t>
      </w:r>
    </w:p>
    <w:p w14:paraId="56FE1D8C"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sz w:val="22"/>
          <w:szCs w:val="22"/>
        </w:rPr>
        <w:t>Koszt to  – 223.951,73 zł </w:t>
      </w:r>
    </w:p>
    <w:p w14:paraId="6DC07453"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sz w:val="22"/>
          <w:szCs w:val="22"/>
        </w:rPr>
        <w:t> </w:t>
      </w:r>
    </w:p>
    <w:p w14:paraId="4BC7409D" w14:textId="3EE39BB7" w:rsidR="006219AB" w:rsidRDefault="005A1FEF" w:rsidP="00123A30">
      <w:pPr>
        <w:jc w:val="both"/>
        <w:rPr>
          <w:rFonts w:ascii="Times New Roman" w:hAnsi="Times New Roman" w:cs="Times New Roman"/>
          <w:sz w:val="22"/>
          <w:szCs w:val="22"/>
        </w:rPr>
      </w:pPr>
      <w:r w:rsidRPr="00123A30">
        <w:rPr>
          <w:rFonts w:ascii="Times New Roman" w:hAnsi="Times New Roman" w:cs="Times New Roman"/>
          <w:b/>
          <w:bCs/>
          <w:i/>
          <w:iCs/>
          <w:sz w:val="22"/>
          <w:szCs w:val="22"/>
          <w:u w:val="single"/>
        </w:rPr>
        <w:t>Janowska Karta Dużej Rodzin</w:t>
      </w:r>
      <w:r w:rsidR="00EF6FC9">
        <w:rPr>
          <w:rFonts w:ascii="Times New Roman" w:hAnsi="Times New Roman" w:cs="Times New Roman"/>
          <w:b/>
          <w:bCs/>
          <w:i/>
          <w:iCs/>
          <w:sz w:val="22"/>
          <w:szCs w:val="22"/>
          <w:u w:val="single"/>
        </w:rPr>
        <w:t xml:space="preserve"> </w:t>
      </w:r>
      <w:r w:rsidRPr="00123A30">
        <w:rPr>
          <w:rFonts w:ascii="Times New Roman" w:hAnsi="Times New Roman" w:cs="Times New Roman"/>
          <w:sz w:val="22"/>
          <w:szCs w:val="22"/>
        </w:rPr>
        <w:t>(zad. wł.)</w:t>
      </w:r>
    </w:p>
    <w:p w14:paraId="49B1E445" w14:textId="7E59881A"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Głównym celem „Janowskiej Karty Dużej Rodziny” jest: ułatwienie dużym rodzinom dostępności do dóbr kultury, sportu, rekreacji oraz usług i towarów oferowanych przez instytucje, przedsiębiorców znajdujących się na terenie naszej Gminy.</w:t>
      </w:r>
    </w:p>
    <w:p w14:paraId="48A018DE" w14:textId="66FCEEEB"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lastRenderedPageBreak/>
        <w:t>W</w:t>
      </w:r>
      <w:r w:rsidRPr="00123A30">
        <w:rPr>
          <w:rFonts w:ascii="Times New Roman" w:hAnsi="Times New Roman" w:cs="Times New Roman"/>
          <w:b/>
          <w:bCs/>
          <w:sz w:val="22"/>
          <w:szCs w:val="22"/>
        </w:rPr>
        <w:t xml:space="preserve"> </w:t>
      </w:r>
      <w:r w:rsidRPr="00123A30">
        <w:rPr>
          <w:rFonts w:ascii="Times New Roman" w:hAnsi="Times New Roman" w:cs="Times New Roman"/>
          <w:sz w:val="22"/>
          <w:szCs w:val="22"/>
        </w:rPr>
        <w:t xml:space="preserve">2024 roku wydano </w:t>
      </w:r>
      <w:r w:rsidRPr="00123A30">
        <w:rPr>
          <w:rFonts w:ascii="Times New Roman" w:hAnsi="Times New Roman" w:cs="Times New Roman"/>
          <w:b/>
          <w:bCs/>
          <w:sz w:val="22"/>
          <w:szCs w:val="22"/>
        </w:rPr>
        <w:t>36 kart Janowskiej Karty Dużej Rodziny.</w:t>
      </w:r>
      <w:r w:rsidRPr="00123A30">
        <w:rPr>
          <w:rFonts w:ascii="Times New Roman" w:hAnsi="Times New Roman" w:cs="Times New Roman"/>
          <w:b/>
          <w:bCs/>
          <w:sz w:val="22"/>
          <w:szCs w:val="22"/>
        </w:rPr>
        <w:br/>
      </w:r>
      <w:r w:rsidRPr="00123A30">
        <w:rPr>
          <w:rFonts w:ascii="Times New Roman" w:hAnsi="Times New Roman" w:cs="Times New Roman"/>
          <w:b/>
          <w:bCs/>
          <w:sz w:val="22"/>
          <w:szCs w:val="22"/>
        </w:rPr>
        <w:br/>
      </w:r>
      <w:r w:rsidRPr="00123A30">
        <w:rPr>
          <w:rFonts w:ascii="Times New Roman" w:hAnsi="Times New Roman" w:cs="Times New Roman"/>
          <w:b/>
          <w:bCs/>
          <w:sz w:val="22"/>
          <w:szCs w:val="22"/>
        </w:rPr>
        <w:br/>
      </w:r>
      <w:r w:rsidRPr="00123A30">
        <w:rPr>
          <w:rFonts w:ascii="Times New Roman" w:hAnsi="Times New Roman" w:cs="Times New Roman"/>
          <w:b/>
          <w:bCs/>
          <w:i/>
          <w:iCs/>
          <w:sz w:val="22"/>
          <w:szCs w:val="22"/>
          <w:u w:val="single"/>
        </w:rPr>
        <w:t>Prace Społecznie Użyteczn</w:t>
      </w:r>
      <w:r w:rsidR="00535757">
        <w:rPr>
          <w:rFonts w:ascii="Times New Roman" w:hAnsi="Times New Roman" w:cs="Times New Roman"/>
          <w:b/>
          <w:bCs/>
          <w:i/>
          <w:iCs/>
          <w:sz w:val="22"/>
          <w:szCs w:val="22"/>
          <w:u w:val="single"/>
        </w:rPr>
        <w:t xml:space="preserve">e </w:t>
      </w:r>
      <w:r w:rsidRPr="00123A30">
        <w:rPr>
          <w:rFonts w:ascii="Times New Roman" w:hAnsi="Times New Roman" w:cs="Times New Roman"/>
          <w:sz w:val="22"/>
          <w:szCs w:val="22"/>
        </w:rPr>
        <w:t>(zad. wł.)</w:t>
      </w:r>
    </w:p>
    <w:p w14:paraId="71EA94A6" w14:textId="5D232031"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Prace społecznie użyteczne oznaczają prace wykonywane przez bezrobotnych, dla których upłynął już czas pobierania zasiłku bądź też prawa do niego nie nabyły, w wymiarze do 10 godzin tygodniowo tj. 40 godzin w miesiącu. W roku 2024 wysokość świadczenia z 1 godzinę prac społecznie użytecznych od stycznia do maja wynosiła  9,50 zł, a od czerwca wynagrodzenie za 1 godzinę wynosiło 10,90 zł. </w:t>
      </w:r>
    </w:p>
    <w:p w14:paraId="4F55A21C"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Ośrodek Pomocy Społecznej w Janowie Lubelskim na mocy porozumienia zawartego</w:t>
      </w:r>
      <w:r w:rsidRPr="00123A30">
        <w:rPr>
          <w:rFonts w:ascii="Times New Roman" w:hAnsi="Times New Roman" w:cs="Times New Roman"/>
          <w:sz w:val="22"/>
          <w:szCs w:val="22"/>
        </w:rPr>
        <w:br/>
        <w:t xml:space="preserve"> z Powiatowym Urzędem Pracy w Janowie Lubelskim kieruje osoby bezrobotne do wykonywania prac społecznie użytecznych do miejskich instytucji.</w:t>
      </w:r>
    </w:p>
    <w:p w14:paraId="2338E51D"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Do prac społecznie użytecznych w okresie od lutego do listopada 2024r. zostało skierowanych 30 osób, w tym 7 obywateli Ukrainy, wypracowały one 5.505 godzin. Pracowały w charakterze gońca, sprzątaczki, pracownika gospodarczego, pomocy kuchennej lub opiekunki w instytucjach i organizacjach znajdujących się na terenie gminy Janów Lubelski. </w:t>
      </w:r>
    </w:p>
    <w:p w14:paraId="58BA5450"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Całkowity koszt prac społecznie użytecznych wyniósł </w:t>
      </w:r>
      <w:r w:rsidRPr="00123A30">
        <w:rPr>
          <w:rFonts w:ascii="Times New Roman" w:hAnsi="Times New Roman" w:cs="Times New Roman"/>
          <w:b/>
          <w:bCs/>
          <w:sz w:val="22"/>
          <w:szCs w:val="22"/>
        </w:rPr>
        <w:t> 66.394,22 zł, z czego środki własne Gminy to 27.757,76 zł, a wkład z Powiatowego Urzędu Pracy w Janowie Lubelskim – 41.636,46 zł. </w:t>
      </w:r>
    </w:p>
    <w:p w14:paraId="7F41658A"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i/>
          <w:iCs/>
          <w:sz w:val="22"/>
          <w:szCs w:val="22"/>
        </w:rPr>
        <w:t> </w:t>
      </w:r>
    </w:p>
    <w:p w14:paraId="75D9ECAF" w14:textId="48B71048"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i/>
          <w:iCs/>
          <w:sz w:val="22"/>
          <w:szCs w:val="22"/>
          <w:u w:val="single"/>
        </w:rPr>
        <w:t>Pomoc materialna dla uczniów/ stypendia szkolne</w:t>
      </w:r>
      <w:r w:rsidR="00535757">
        <w:rPr>
          <w:rFonts w:ascii="Times New Roman" w:hAnsi="Times New Roman" w:cs="Times New Roman"/>
          <w:sz w:val="22"/>
          <w:szCs w:val="22"/>
        </w:rPr>
        <w:t xml:space="preserve"> </w:t>
      </w:r>
      <w:r w:rsidRPr="00123A30">
        <w:rPr>
          <w:rFonts w:ascii="Times New Roman" w:hAnsi="Times New Roman" w:cs="Times New Roman"/>
          <w:sz w:val="22"/>
          <w:szCs w:val="22"/>
        </w:rPr>
        <w:t xml:space="preserve">(zad. wł. </w:t>
      </w:r>
      <w:proofErr w:type="spellStart"/>
      <w:r w:rsidRPr="00123A30">
        <w:rPr>
          <w:rFonts w:ascii="Times New Roman" w:hAnsi="Times New Roman" w:cs="Times New Roman"/>
          <w:sz w:val="22"/>
          <w:szCs w:val="22"/>
        </w:rPr>
        <w:t>dof</w:t>
      </w:r>
      <w:proofErr w:type="spellEnd"/>
      <w:r w:rsidRPr="00123A30">
        <w:rPr>
          <w:rFonts w:ascii="Times New Roman" w:hAnsi="Times New Roman" w:cs="Times New Roman"/>
          <w:sz w:val="22"/>
          <w:szCs w:val="22"/>
        </w:rPr>
        <w:t>.)</w:t>
      </w:r>
    </w:p>
    <w:p w14:paraId="4459E930"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Stypendia szkolne to pomoc materialna udzielana uczniom w celu zmniejszenia różnic</w:t>
      </w:r>
      <w:r w:rsidRPr="00123A30">
        <w:rPr>
          <w:rFonts w:ascii="Times New Roman" w:hAnsi="Times New Roman" w:cs="Times New Roman"/>
          <w:sz w:val="22"/>
          <w:szCs w:val="22"/>
        </w:rPr>
        <w:br/>
        <w:t xml:space="preserve"> w dostępie do edukacji, umożliwienia pokonywania barier dostępu do edukacji wynikających</w:t>
      </w:r>
      <w:r w:rsidRPr="00123A30">
        <w:rPr>
          <w:rFonts w:ascii="Times New Roman" w:hAnsi="Times New Roman" w:cs="Times New Roman"/>
          <w:sz w:val="22"/>
          <w:szCs w:val="22"/>
        </w:rPr>
        <w:br/>
        <w:t xml:space="preserve"> z trudnej sytuacji materialnej ucznia, a także wspierania edukacji uczniów zdolnych. W okresie styczeń - grudzień 2023 roku ze stypendiów szkolnych skorzystało 35 uczniów.</w:t>
      </w:r>
    </w:p>
    <w:p w14:paraId="4853BAC4"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Zasiłek szkolny stanowi pomoc incydentalną, nadzwyczajną inną niż stypendium szkolne. Podstawową okolicznością uzasadniającą ubieganie się o świadczenie w postaci zasiłku szkolnego jest wystąpienie zdarzenia losowego.</w:t>
      </w:r>
    </w:p>
    <w:p w14:paraId="4F30D35C" w14:textId="77777777" w:rsidR="005A1FEF"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W roku 2024 na stypendia szkolne wydano łącznie: </w:t>
      </w:r>
      <w:r w:rsidRPr="00123A30">
        <w:rPr>
          <w:rFonts w:ascii="Times New Roman" w:hAnsi="Times New Roman" w:cs="Times New Roman"/>
          <w:b/>
          <w:bCs/>
          <w:sz w:val="22"/>
          <w:szCs w:val="22"/>
        </w:rPr>
        <w:t xml:space="preserve">10 819,00  </w:t>
      </w:r>
      <w:proofErr w:type="spellStart"/>
      <w:r w:rsidRPr="00123A30">
        <w:rPr>
          <w:rFonts w:ascii="Times New Roman" w:hAnsi="Times New Roman" w:cs="Times New Roman"/>
          <w:b/>
          <w:bCs/>
          <w:sz w:val="22"/>
          <w:szCs w:val="22"/>
        </w:rPr>
        <w:t>zł.w</w:t>
      </w:r>
      <w:proofErr w:type="spellEnd"/>
      <w:r w:rsidRPr="00123A30">
        <w:rPr>
          <w:rFonts w:ascii="Times New Roman" w:hAnsi="Times New Roman" w:cs="Times New Roman"/>
          <w:b/>
          <w:bCs/>
          <w:sz w:val="22"/>
          <w:szCs w:val="22"/>
        </w:rPr>
        <w:t xml:space="preserve"> tym: dotacja wojewódzka – 8 655,20 zł </w:t>
      </w:r>
      <w:r w:rsidRPr="00123A30">
        <w:rPr>
          <w:rFonts w:ascii="Times New Roman" w:hAnsi="Times New Roman" w:cs="Times New Roman"/>
          <w:sz w:val="22"/>
          <w:szCs w:val="22"/>
        </w:rPr>
        <w:t>z budżetu gminy</w:t>
      </w:r>
      <w:r w:rsidRPr="00123A30">
        <w:rPr>
          <w:rFonts w:ascii="Times New Roman" w:hAnsi="Times New Roman" w:cs="Times New Roman"/>
          <w:b/>
          <w:bCs/>
          <w:sz w:val="22"/>
          <w:szCs w:val="22"/>
        </w:rPr>
        <w:t>- 2163,80 zł</w:t>
      </w:r>
      <w:r w:rsidRPr="00123A30">
        <w:rPr>
          <w:rFonts w:ascii="Times New Roman" w:hAnsi="Times New Roman" w:cs="Times New Roman"/>
          <w:sz w:val="22"/>
          <w:szCs w:val="22"/>
        </w:rPr>
        <w:t>).</w:t>
      </w:r>
    </w:p>
    <w:p w14:paraId="04B2257F" w14:textId="77777777" w:rsidR="00A01D09" w:rsidRPr="00123A30" w:rsidRDefault="00A01D09" w:rsidP="00A01D09">
      <w:pPr>
        <w:jc w:val="both"/>
        <w:rPr>
          <w:rFonts w:ascii="Times New Roman" w:hAnsi="Times New Roman" w:cs="Times New Roman"/>
          <w:sz w:val="22"/>
          <w:szCs w:val="22"/>
        </w:rPr>
      </w:pPr>
      <w:r w:rsidRPr="00123A30">
        <w:rPr>
          <w:rFonts w:ascii="Times New Roman" w:hAnsi="Times New Roman" w:cs="Times New Roman"/>
          <w:sz w:val="22"/>
          <w:szCs w:val="22"/>
        </w:rPr>
        <w:t> </w:t>
      </w:r>
    </w:p>
    <w:p w14:paraId="41551AC8" w14:textId="77777777" w:rsidR="00A01D09" w:rsidRPr="00123A30" w:rsidRDefault="00A01D09" w:rsidP="00A01D09">
      <w:pPr>
        <w:jc w:val="both"/>
        <w:rPr>
          <w:rFonts w:ascii="Times New Roman" w:hAnsi="Times New Roman" w:cs="Times New Roman"/>
          <w:sz w:val="22"/>
          <w:szCs w:val="22"/>
        </w:rPr>
      </w:pPr>
      <w:r w:rsidRPr="00123A30">
        <w:rPr>
          <w:rFonts w:ascii="Times New Roman" w:hAnsi="Times New Roman" w:cs="Times New Roman"/>
          <w:b/>
          <w:bCs/>
          <w:i/>
          <w:iCs/>
          <w:sz w:val="22"/>
          <w:szCs w:val="22"/>
          <w:u w:val="single"/>
        </w:rPr>
        <w:t>Poradnictwo i praca socjalna</w:t>
      </w:r>
    </w:p>
    <w:p w14:paraId="78F1337C" w14:textId="77777777" w:rsidR="00A01D09" w:rsidRPr="00123A30" w:rsidRDefault="00A01D09" w:rsidP="00A01D09">
      <w:pPr>
        <w:jc w:val="both"/>
        <w:rPr>
          <w:rFonts w:ascii="Times New Roman" w:hAnsi="Times New Roman" w:cs="Times New Roman"/>
          <w:sz w:val="22"/>
          <w:szCs w:val="22"/>
        </w:rPr>
      </w:pPr>
      <w:r w:rsidRPr="00123A30">
        <w:rPr>
          <w:rFonts w:ascii="Times New Roman" w:hAnsi="Times New Roman" w:cs="Times New Roman"/>
          <w:sz w:val="22"/>
          <w:szCs w:val="22"/>
        </w:rPr>
        <w:t>Pomocą w postaci  pracy socjalnej objętych zostało 435 rodzin.</w:t>
      </w:r>
    </w:p>
    <w:p w14:paraId="58510B2A" w14:textId="77777777" w:rsidR="00A01D09" w:rsidRPr="00123A30" w:rsidRDefault="00A01D09" w:rsidP="00A01D09">
      <w:pPr>
        <w:jc w:val="both"/>
        <w:rPr>
          <w:rFonts w:ascii="Times New Roman" w:hAnsi="Times New Roman" w:cs="Times New Roman"/>
          <w:sz w:val="22"/>
          <w:szCs w:val="22"/>
        </w:rPr>
      </w:pPr>
      <w:r w:rsidRPr="00123A30">
        <w:rPr>
          <w:rFonts w:ascii="Times New Roman" w:hAnsi="Times New Roman" w:cs="Times New Roman"/>
          <w:sz w:val="22"/>
          <w:szCs w:val="22"/>
        </w:rPr>
        <w:t> </w:t>
      </w:r>
    </w:p>
    <w:p w14:paraId="38252967" w14:textId="77777777" w:rsidR="00A01D09" w:rsidRPr="00123A30" w:rsidRDefault="00A01D09" w:rsidP="00123A30">
      <w:pPr>
        <w:jc w:val="both"/>
        <w:rPr>
          <w:rFonts w:ascii="Times New Roman" w:hAnsi="Times New Roman" w:cs="Times New Roman"/>
          <w:sz w:val="22"/>
          <w:szCs w:val="22"/>
        </w:rPr>
      </w:pPr>
    </w:p>
    <w:p w14:paraId="2B461D77" w14:textId="1CCECCB1" w:rsidR="005A1FEF" w:rsidRPr="00A01D09" w:rsidRDefault="005A1FEF" w:rsidP="00A01D09">
      <w:pPr>
        <w:jc w:val="center"/>
        <w:rPr>
          <w:rFonts w:ascii="Times New Roman" w:hAnsi="Times New Roman" w:cs="Times New Roman"/>
          <w:sz w:val="22"/>
          <w:szCs w:val="22"/>
        </w:rPr>
      </w:pPr>
      <w:r w:rsidRPr="00A01D09">
        <w:rPr>
          <w:rFonts w:ascii="Times New Roman" w:hAnsi="Times New Roman" w:cs="Times New Roman"/>
          <w:b/>
          <w:bCs/>
          <w:i/>
          <w:iCs/>
          <w:u w:val="single"/>
        </w:rPr>
        <w:t>Zadana własne gminy zlecone do realizacji OPS</w:t>
      </w:r>
    </w:p>
    <w:p w14:paraId="3BE534C6"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i/>
          <w:iCs/>
          <w:sz w:val="22"/>
          <w:szCs w:val="22"/>
        </w:rPr>
        <w:t> </w:t>
      </w:r>
    </w:p>
    <w:p w14:paraId="132D9B08" w14:textId="52F116D4" w:rsidR="005A1FEF" w:rsidRPr="00F148BE" w:rsidRDefault="005A1FEF" w:rsidP="00F148BE">
      <w:pPr>
        <w:pStyle w:val="Akapitzlist"/>
        <w:numPr>
          <w:ilvl w:val="0"/>
          <w:numId w:val="3"/>
        </w:numPr>
        <w:jc w:val="both"/>
        <w:rPr>
          <w:rFonts w:ascii="Times New Roman" w:hAnsi="Times New Roman" w:cs="Times New Roman"/>
          <w:sz w:val="22"/>
          <w:szCs w:val="22"/>
        </w:rPr>
      </w:pPr>
      <w:r w:rsidRPr="00F148BE">
        <w:rPr>
          <w:rFonts w:ascii="Times New Roman" w:hAnsi="Times New Roman" w:cs="Times New Roman"/>
          <w:b/>
          <w:bCs/>
          <w:i/>
          <w:iCs/>
          <w:sz w:val="22"/>
          <w:szCs w:val="22"/>
          <w:u w:val="single"/>
        </w:rPr>
        <w:t>Dodatki mieszkaniowe</w:t>
      </w:r>
    </w:p>
    <w:p w14:paraId="57A14F28"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Pomoc w formie dodatku mieszkaniowego jest zadaniem gminy , realizowanym przez Ośrodek Pomocy Społecznej.</w:t>
      </w:r>
    </w:p>
    <w:p w14:paraId="626695C9"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lastRenderedPageBreak/>
        <w:t>Dodatek mieszkaniowy stanowi świadczenie pieniężne, które wspiera funkcje ekonomiczną rodziny poprzez dofinansowanie opłat za zajmowany lokal. Czynnikami kształtującymi wysokość przyznanego dodatku mieszkaniowego są: wysokość posiadanych dochodów danego gospodarstwa domowego w stosunku do przeciętnego wynagrodzenia w gospodarce narodowej za miniony rok , liczba członków gospodarstwa domowego oraz wysokość ponoszonych wydatków mieszkaniowych za zajmowany lokal.</w:t>
      </w:r>
    </w:p>
    <w:p w14:paraId="148D1B36"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sz w:val="22"/>
          <w:szCs w:val="22"/>
        </w:rPr>
        <w:t>W roku 2024  roku wypłacono 453 dodatków mieszkaniowych dla 75 rodzin na kwotę – 119.111,98 zł.</w:t>
      </w:r>
    </w:p>
    <w:p w14:paraId="04599C45"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54D4408C" w14:textId="424A8E01" w:rsidR="005A1FEF" w:rsidRPr="00F148BE" w:rsidRDefault="005A1FEF" w:rsidP="00F148BE">
      <w:pPr>
        <w:pStyle w:val="Akapitzlist"/>
        <w:numPr>
          <w:ilvl w:val="0"/>
          <w:numId w:val="3"/>
        </w:numPr>
        <w:jc w:val="both"/>
        <w:rPr>
          <w:rFonts w:ascii="Times New Roman" w:hAnsi="Times New Roman" w:cs="Times New Roman"/>
          <w:sz w:val="22"/>
          <w:szCs w:val="22"/>
        </w:rPr>
      </w:pPr>
      <w:r w:rsidRPr="00F148BE">
        <w:rPr>
          <w:rFonts w:ascii="Times New Roman" w:hAnsi="Times New Roman" w:cs="Times New Roman"/>
          <w:b/>
          <w:bCs/>
          <w:i/>
          <w:iCs/>
          <w:sz w:val="22"/>
          <w:szCs w:val="22"/>
          <w:u w:val="single"/>
        </w:rPr>
        <w:t>Świadczenia Rodzinne oraz Fundusz Alimentacyjny</w:t>
      </w:r>
    </w:p>
    <w:p w14:paraId="09B8E9BD" w14:textId="7CF41EE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Celem systemu pomocy rodzinie wprowadzonego przez ustawę o świadczeniach rodzinnych jest stworzenie spójnego wsparcia rodziny znajdującej się w trudnej sytuacji materialnej, wychowującej dzieci uczęszczające do szkoły, w tym niepełnosprawne.</w:t>
      </w:r>
    </w:p>
    <w:p w14:paraId="15EBA572"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Natomiast celem ustawy o pomocy uprawnionym do alimentów jest wspieranie przez Państwo Polskie </w:t>
      </w:r>
      <w:r w:rsidRPr="00123A30">
        <w:rPr>
          <w:rFonts w:ascii="Times New Roman" w:hAnsi="Times New Roman" w:cs="Times New Roman"/>
          <w:b/>
          <w:bCs/>
          <w:sz w:val="22"/>
          <w:szCs w:val="22"/>
        </w:rPr>
        <w:t>osób ubogich</w:t>
      </w:r>
      <w:r w:rsidRPr="00123A30">
        <w:rPr>
          <w:rFonts w:ascii="Times New Roman" w:hAnsi="Times New Roman" w:cs="Times New Roman"/>
          <w:sz w:val="22"/>
          <w:szCs w:val="22"/>
        </w:rPr>
        <w:t xml:space="preserve"> niebędących w stanie samodzielnie zaspokoić swoich potrzeb w sytuacji, gdy nie otrzymują należnego im wsparcia od </w:t>
      </w:r>
      <w:r w:rsidRPr="00123A30">
        <w:rPr>
          <w:rFonts w:ascii="Times New Roman" w:hAnsi="Times New Roman" w:cs="Times New Roman"/>
          <w:b/>
          <w:bCs/>
          <w:sz w:val="22"/>
          <w:szCs w:val="22"/>
        </w:rPr>
        <w:t>osób</w:t>
      </w:r>
      <w:r w:rsidRPr="00123A30">
        <w:rPr>
          <w:rFonts w:ascii="Times New Roman" w:hAnsi="Times New Roman" w:cs="Times New Roman"/>
          <w:sz w:val="22"/>
          <w:szCs w:val="22"/>
        </w:rPr>
        <w:t xml:space="preserve"> zobowiązanych wobec nich do </w:t>
      </w:r>
      <w:r w:rsidRPr="00123A30">
        <w:rPr>
          <w:rFonts w:ascii="Times New Roman" w:hAnsi="Times New Roman" w:cs="Times New Roman"/>
          <w:b/>
          <w:bCs/>
          <w:sz w:val="22"/>
          <w:szCs w:val="22"/>
        </w:rPr>
        <w:t>alimentów</w:t>
      </w:r>
      <w:r w:rsidRPr="00123A30">
        <w:rPr>
          <w:rFonts w:ascii="Times New Roman" w:hAnsi="Times New Roman" w:cs="Times New Roman"/>
          <w:sz w:val="22"/>
          <w:szCs w:val="22"/>
        </w:rPr>
        <w:t>.</w:t>
      </w:r>
    </w:p>
    <w:p w14:paraId="0C36B938"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2A6C52AA"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Zgodnie z rozporządzeniem, wysokości kryterium dochodowego, uprawniającego do zasiłku rodzinnego  wynoszą:</w:t>
      </w:r>
    </w:p>
    <w:p w14:paraId="18AC1BE0"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kryterium dochodowe ogólne - 674 zł, </w:t>
      </w:r>
    </w:p>
    <w:p w14:paraId="1DB62B3B"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kryterium dochodowe dla rodziny z dzieckiem niepełnosprawnym – 764 zł.</w:t>
      </w:r>
    </w:p>
    <w:p w14:paraId="70A53B84"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Zaś </w:t>
      </w:r>
      <w:r w:rsidRPr="00123A30">
        <w:rPr>
          <w:rFonts w:ascii="Times New Roman" w:hAnsi="Times New Roman" w:cs="Times New Roman"/>
          <w:b/>
          <w:bCs/>
          <w:sz w:val="22"/>
          <w:szCs w:val="22"/>
        </w:rPr>
        <w:t>kryterium dochodowe określone w ustawie o pomocy uprawnionym do alimentów</w:t>
      </w:r>
      <w:r w:rsidRPr="00123A30">
        <w:rPr>
          <w:rFonts w:ascii="Times New Roman" w:hAnsi="Times New Roman" w:cs="Times New Roman"/>
          <w:sz w:val="22"/>
          <w:szCs w:val="22"/>
        </w:rPr>
        <w:t xml:space="preserve"> wynosiło </w:t>
      </w:r>
      <w:r w:rsidRPr="00123A30">
        <w:rPr>
          <w:rFonts w:ascii="Times New Roman" w:hAnsi="Times New Roman" w:cs="Times New Roman"/>
          <w:b/>
          <w:bCs/>
          <w:sz w:val="22"/>
          <w:szCs w:val="22"/>
        </w:rPr>
        <w:t>1209,00 zł netto na osobę.</w:t>
      </w:r>
    </w:p>
    <w:p w14:paraId="0DE922EE"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43EDAE32"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Z zakresu świadczeń rodzinnych w 2024 r. przyjęto i skompletowano dokumenty do 428 wniosków na świadczenia rodzinne oraz 61  wniosków na fundusz alimentacyjny. </w:t>
      </w:r>
    </w:p>
    <w:p w14:paraId="104094AD"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0F9498EE" w14:textId="25E62CC8"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sz w:val="22"/>
          <w:szCs w:val="22"/>
        </w:rPr>
        <w:t>Wypłacone  świadczenia rodzinne i fundusz alimentacyjny - 6 323 181,41 zł</w:t>
      </w:r>
    </w:p>
    <w:p w14:paraId="52BBABAA" w14:textId="77777777" w:rsidR="005A1FEF" w:rsidRPr="00123A30" w:rsidRDefault="005A1FEF" w:rsidP="00123A30">
      <w:pPr>
        <w:numPr>
          <w:ilvl w:val="0"/>
          <w:numId w:val="1"/>
        </w:numPr>
        <w:jc w:val="both"/>
        <w:rPr>
          <w:rFonts w:ascii="Times New Roman" w:hAnsi="Times New Roman" w:cs="Times New Roman"/>
          <w:sz w:val="22"/>
          <w:szCs w:val="22"/>
        </w:rPr>
      </w:pPr>
      <w:r w:rsidRPr="00123A30">
        <w:rPr>
          <w:rFonts w:ascii="Times New Roman" w:hAnsi="Times New Roman" w:cs="Times New Roman"/>
          <w:sz w:val="22"/>
          <w:szCs w:val="22"/>
        </w:rPr>
        <w:t xml:space="preserve">zasiłek rodzinny – 3 378 świadczeń na kwotę </w:t>
      </w:r>
      <w:r w:rsidRPr="00123A30">
        <w:rPr>
          <w:rFonts w:ascii="Times New Roman" w:hAnsi="Times New Roman" w:cs="Times New Roman"/>
          <w:b/>
          <w:bCs/>
          <w:sz w:val="22"/>
          <w:szCs w:val="22"/>
        </w:rPr>
        <w:t>369 848,18 zł  (razem z dodatkami 582 644,95zł)</w:t>
      </w:r>
    </w:p>
    <w:p w14:paraId="04B5845C" w14:textId="77777777" w:rsidR="005A1FEF" w:rsidRPr="00123A30" w:rsidRDefault="005A1FEF" w:rsidP="00123A30">
      <w:pPr>
        <w:numPr>
          <w:ilvl w:val="0"/>
          <w:numId w:val="1"/>
        </w:numPr>
        <w:jc w:val="both"/>
        <w:rPr>
          <w:rFonts w:ascii="Times New Roman" w:hAnsi="Times New Roman" w:cs="Times New Roman"/>
          <w:sz w:val="22"/>
          <w:szCs w:val="22"/>
        </w:rPr>
      </w:pPr>
      <w:r w:rsidRPr="00123A30">
        <w:rPr>
          <w:rFonts w:ascii="Times New Roman" w:hAnsi="Times New Roman" w:cs="Times New Roman"/>
          <w:sz w:val="22"/>
          <w:szCs w:val="22"/>
        </w:rPr>
        <w:t xml:space="preserve">dodatki do zasiłków rodzinnych w łącznej kwocie </w:t>
      </w:r>
      <w:r w:rsidRPr="00123A30">
        <w:rPr>
          <w:rFonts w:ascii="Times New Roman" w:hAnsi="Times New Roman" w:cs="Times New Roman"/>
          <w:b/>
          <w:bCs/>
          <w:sz w:val="22"/>
          <w:szCs w:val="22"/>
        </w:rPr>
        <w:t>212 796,77 zł w tym:</w:t>
      </w:r>
    </w:p>
    <w:p w14:paraId="42A36A9B"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urodzenie dziecka – 15 świadczeń na kwotę 15 000 zł</w:t>
      </w:r>
    </w:p>
    <w:p w14:paraId="123D8418"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opieka nad dzieckiem w okresie korzystania z urlopu wychowawczego – 27 świadczenia na   kwotę 10 374 zł</w:t>
      </w:r>
    </w:p>
    <w:p w14:paraId="5D0140A5"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samotnego wychowania dziecka –332 świadczenia na kwotę 60 115,66 zł</w:t>
      </w:r>
    </w:p>
    <w:p w14:paraId="1419CF10"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kształcenia i rehabilitacji dziecka niepełnosprawnego– 367 św. na kwotę 36 686,08 zł</w:t>
      </w:r>
    </w:p>
    <w:p w14:paraId="3D29597A"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rozpoczęcia roku szkolnego – 509 świadczenia na kwotę 19 862,37 zł</w:t>
      </w:r>
    </w:p>
    <w:p w14:paraId="765A6DCA"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lastRenderedPageBreak/>
        <w:t>- podjęcia przez dziecko nauki w szkole poza miejscem zamieszkania – 261 świadczenia</w:t>
      </w:r>
    </w:p>
    <w:p w14:paraId="0632E1BC"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na kwotę 16 397,62zł</w:t>
      </w:r>
    </w:p>
    <w:p w14:paraId="690AACCE"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wychowania dziecka w rodzinie wielodzietnej – 603 świadczeń na kwotę 54 361,04 zł</w:t>
      </w:r>
    </w:p>
    <w:p w14:paraId="59944DED"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zasiłki pielęgnacyjne – 4 972 świadczenia na kwotę 1 067 544,64 zł</w:t>
      </w:r>
    </w:p>
    <w:p w14:paraId="297E56F0"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świadczenia pielęgnacyjne – 1 372  świadczenia na kwotę 4 079 120,50 zł</w:t>
      </w:r>
    </w:p>
    <w:p w14:paraId="6EDA06DB"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jednorazowa zapomoga z tytułu urodzenia dziecka – 37 świadczenia na  kwotę 37 000 zł</w:t>
      </w:r>
    </w:p>
    <w:p w14:paraId="3D45FF50"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zasiłek dla opiekuna – 11 świadczenia na kwotę 6 820 zł</w:t>
      </w:r>
    </w:p>
    <w:p w14:paraId="41606E5D"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specjalny zasiłek dla opiekuna – 22 świadczenia na kwotę 13 640 zł</w:t>
      </w:r>
    </w:p>
    <w:p w14:paraId="2B76B882"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świadczenie rodzicielskie – 265 świadczeń na kwotę 244 223,10 zł</w:t>
      </w:r>
    </w:p>
    <w:p w14:paraId="04911B16"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fundusz alimentacyjny – 630 świadczeń na kwotę 292 188,22 zł</w:t>
      </w:r>
    </w:p>
    <w:p w14:paraId="4DC8D5E3"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r w:rsidRPr="00123A30">
        <w:rPr>
          <w:rFonts w:ascii="Times New Roman" w:hAnsi="Times New Roman" w:cs="Times New Roman"/>
          <w:sz w:val="22"/>
          <w:szCs w:val="22"/>
        </w:rPr>
        <w:tab/>
        <w:t>Dział Świadczeń Rodzinnych i Funduszu Alimentacyjnego prowadzi też postępowania wobec dłużników alimentacyjnych, które mają na celu wyegzekwowanie od osób zobowiązanych do alimentacji należności powstałych na skutek wypłaty świadczeń z funduszu alimentacyjnego. </w:t>
      </w:r>
    </w:p>
    <w:p w14:paraId="2CC23677"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sz w:val="22"/>
          <w:szCs w:val="22"/>
        </w:rPr>
        <w:t>W 2024 r. współpracując z komornikami sądowymi udało się wyegzekwować od dłużników alimentacyjnych kwotę 229 481,24 zł.</w:t>
      </w:r>
    </w:p>
    <w:p w14:paraId="31B03445"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4FD20804" w14:textId="77777777" w:rsidR="005A1FEF" w:rsidRPr="00F148BE" w:rsidRDefault="005A1FEF" w:rsidP="00F148BE">
      <w:pPr>
        <w:pStyle w:val="Akapitzlist"/>
        <w:numPr>
          <w:ilvl w:val="0"/>
          <w:numId w:val="3"/>
        </w:numPr>
        <w:jc w:val="both"/>
        <w:rPr>
          <w:rFonts w:ascii="Times New Roman" w:hAnsi="Times New Roman" w:cs="Times New Roman"/>
          <w:sz w:val="22"/>
          <w:szCs w:val="22"/>
        </w:rPr>
      </w:pPr>
      <w:r w:rsidRPr="00F148BE">
        <w:rPr>
          <w:rFonts w:ascii="Times New Roman" w:hAnsi="Times New Roman" w:cs="Times New Roman"/>
          <w:b/>
          <w:bCs/>
          <w:i/>
          <w:iCs/>
          <w:sz w:val="22"/>
          <w:szCs w:val="22"/>
        </w:rPr>
        <w:t>W dziale świadczeń rodzinnych realizowane są świadczenia „Za życiem”</w:t>
      </w:r>
    </w:p>
    <w:p w14:paraId="478A7032"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Świadczenie „za życiem” to jednorazowa wypłata w wysokości 4000,00 złotych przysługująca rodzicowi dziecka, opiekunowi prawnemu albo opiekunowi faktycznemu dziecka bez względu na dochód. Przysługuje ono z tytułu urodzenia się dziecka, u którego zdiagnozowano ciężkie i nieodwracalne upośledzenie albo nieuleczalną chorobę zagrażającą jego życiu, które powstały w prenatalnym okresie rozwoju dziecka lub w czasie porodu .  </w:t>
      </w:r>
      <w:r w:rsidRPr="00123A30">
        <w:rPr>
          <w:rFonts w:ascii="Times New Roman" w:hAnsi="Times New Roman" w:cs="Times New Roman"/>
          <w:b/>
          <w:bCs/>
          <w:sz w:val="22"/>
          <w:szCs w:val="22"/>
        </w:rPr>
        <w:t>W 2024 roku złożono 1 wniosek o wypłatę świadczenia.</w:t>
      </w:r>
    </w:p>
    <w:p w14:paraId="24FF19D7"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698F0141" w14:textId="77777777" w:rsidR="005A1FEF" w:rsidRPr="00F148BE" w:rsidRDefault="005A1FEF" w:rsidP="00F148BE">
      <w:pPr>
        <w:pStyle w:val="Akapitzlist"/>
        <w:numPr>
          <w:ilvl w:val="0"/>
          <w:numId w:val="3"/>
        </w:numPr>
        <w:jc w:val="both"/>
        <w:rPr>
          <w:rFonts w:ascii="Times New Roman" w:hAnsi="Times New Roman" w:cs="Times New Roman"/>
          <w:sz w:val="22"/>
          <w:szCs w:val="22"/>
        </w:rPr>
      </w:pPr>
      <w:r w:rsidRPr="00F148BE">
        <w:rPr>
          <w:rFonts w:ascii="Times New Roman" w:hAnsi="Times New Roman" w:cs="Times New Roman"/>
          <w:b/>
          <w:bCs/>
          <w:i/>
          <w:iCs/>
          <w:sz w:val="22"/>
          <w:szCs w:val="22"/>
        </w:rPr>
        <w:t>Dodatkowo w dziale świadczeń rodzinnych i funduszu alimentacyjnego  realizowane jest także działanie jakim jest wydawanie zaświadczeń do Programu „Czyste Powietrze”  </w:t>
      </w:r>
    </w:p>
    <w:p w14:paraId="2E3004A3"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W 2024 roku wydano </w:t>
      </w:r>
      <w:r w:rsidRPr="00123A30">
        <w:rPr>
          <w:rFonts w:ascii="Times New Roman" w:hAnsi="Times New Roman" w:cs="Times New Roman"/>
          <w:b/>
          <w:bCs/>
          <w:sz w:val="22"/>
          <w:szCs w:val="22"/>
        </w:rPr>
        <w:t>240</w:t>
      </w:r>
      <w:r w:rsidRPr="00123A30">
        <w:rPr>
          <w:rFonts w:ascii="Times New Roman" w:hAnsi="Times New Roman" w:cs="Times New Roman"/>
          <w:sz w:val="22"/>
          <w:szCs w:val="22"/>
        </w:rPr>
        <w:t xml:space="preserve"> zaświadczeń o wysokości przeciętnego miesięcznego dochodu przypadającego na jednego członka gospodarstwa domowego  w związku z nowelizacją ustawy z dnia 27 kwietnia 2001 r. Prawo ochrony środowiska (</w:t>
      </w:r>
      <w:r w:rsidRPr="00123A30">
        <w:rPr>
          <w:rFonts w:ascii="Times New Roman" w:hAnsi="Times New Roman" w:cs="Times New Roman"/>
          <w:sz w:val="22"/>
          <w:szCs w:val="22"/>
          <w:u w:val="single"/>
        </w:rPr>
        <w:t>Dz.U. 2024 poz. 54</w:t>
      </w:r>
      <w:r w:rsidRPr="00123A30">
        <w:rPr>
          <w:rFonts w:ascii="Times New Roman" w:hAnsi="Times New Roman" w:cs="Times New Roman"/>
          <w:sz w:val="22"/>
          <w:szCs w:val="22"/>
        </w:rPr>
        <w:t>) w zakresie obowiązku wydawania przez wójtów, burmistrzów, prezydentów miast zaświadczeń dla osób fizycznych, które zamierzają składać wnioski o przyznanie dofinansowania z Narodowego Funduszu Ochrony Środowiska i Gospodarki Wodnej.</w:t>
      </w:r>
    </w:p>
    <w:p w14:paraId="032EBBE2" w14:textId="77777777" w:rsidR="005A1FEF" w:rsidRPr="00F148BE" w:rsidRDefault="005A1FEF" w:rsidP="00F148BE">
      <w:pPr>
        <w:pStyle w:val="Akapitzlist"/>
        <w:numPr>
          <w:ilvl w:val="0"/>
          <w:numId w:val="3"/>
        </w:numPr>
        <w:jc w:val="both"/>
        <w:rPr>
          <w:rFonts w:ascii="Times New Roman" w:hAnsi="Times New Roman" w:cs="Times New Roman"/>
          <w:sz w:val="22"/>
          <w:szCs w:val="22"/>
        </w:rPr>
      </w:pPr>
      <w:r w:rsidRPr="00F148BE">
        <w:rPr>
          <w:rFonts w:ascii="Times New Roman" w:hAnsi="Times New Roman" w:cs="Times New Roman"/>
          <w:b/>
          <w:bCs/>
          <w:i/>
          <w:iCs/>
          <w:sz w:val="22"/>
          <w:szCs w:val="22"/>
        </w:rPr>
        <w:t>Refundacja podatku VAT dla odbiorców paliw gazowych</w:t>
      </w:r>
    </w:p>
    <w:p w14:paraId="32EA7856"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Osoby, które ogrzewają mieszkanie lub dom gazem, otrzymały zwrot podatku VAT od ceny gazu dostarczonego w 2024r. Kwota zwrotu wynika z opłaconej faktury dokumentującej dostarczenie paliw gazowych od dnia 1 stycznia 2023 r. do dnia 31 grudnia 2024 r. Refundację podatku VAT otrzymały osoby wykorzystujące gaz jako główne źródło ogrzewania gospodarstwa domowego. Refundacja </w:t>
      </w:r>
      <w:r w:rsidRPr="00123A30">
        <w:rPr>
          <w:rFonts w:ascii="Times New Roman" w:hAnsi="Times New Roman" w:cs="Times New Roman"/>
          <w:sz w:val="22"/>
          <w:szCs w:val="22"/>
        </w:rPr>
        <w:lastRenderedPageBreak/>
        <w:t xml:space="preserve">odpowiada podatkowi VAT wynikającemu z opłaconej faktury dokumentującej dostarczenie paliw gazowych od dnia 1 stycznia 2023 r. do dnia 31 grudnia 2024 r. do tego odbiorcy paliw gazowych. Zgodnie z przepisami zwrot przysługiwał gospodarstwom domowym, w których przeciętne miesięczne dochody nie przekraczają 2100 zł w gospodarstwie jednoosobowym albo 1500 zł na osobę w gospodarstwie wieloosobowym. </w:t>
      </w:r>
      <w:r w:rsidRPr="00123A30">
        <w:rPr>
          <w:rFonts w:ascii="Times New Roman" w:hAnsi="Times New Roman" w:cs="Times New Roman"/>
          <w:b/>
          <w:bCs/>
          <w:sz w:val="22"/>
          <w:szCs w:val="22"/>
        </w:rPr>
        <w:t>W 2024 roku wypłacono 36 świadczeń na kwotę 9 771,65 zł.</w:t>
      </w:r>
    </w:p>
    <w:p w14:paraId="68174DAA"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610B5C1B" w14:textId="77777777" w:rsidR="005A1FEF" w:rsidRPr="00F148BE" w:rsidRDefault="005A1FEF" w:rsidP="00F148BE">
      <w:pPr>
        <w:pStyle w:val="Akapitzlist"/>
        <w:numPr>
          <w:ilvl w:val="0"/>
          <w:numId w:val="3"/>
        </w:numPr>
        <w:jc w:val="both"/>
        <w:rPr>
          <w:rFonts w:ascii="Times New Roman" w:hAnsi="Times New Roman" w:cs="Times New Roman"/>
          <w:sz w:val="22"/>
          <w:szCs w:val="22"/>
        </w:rPr>
      </w:pPr>
      <w:r w:rsidRPr="00F148BE">
        <w:rPr>
          <w:rFonts w:ascii="Times New Roman" w:hAnsi="Times New Roman" w:cs="Times New Roman"/>
          <w:b/>
          <w:bCs/>
          <w:i/>
          <w:iCs/>
          <w:sz w:val="22"/>
          <w:szCs w:val="22"/>
        </w:rPr>
        <w:t>Janowski Bon Żłobkowy</w:t>
      </w:r>
    </w:p>
    <w:p w14:paraId="0BD9607D"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Kolejnym zadaniem realizowanym w dziale świadczeń rodzinnych jest świadczenie pieniężne Janowski Bon Żłobkowy przeznaczony dla rodzin z dzieckiem w wieku do lat 3, mający na celu częściowe pokrycie opłaty za pobyt dziecka w żłobku lub w klubie dziecięcym.  Świadczenie przysługuje rodzicom lub opiekunom którzy razem z dzieckiem zamieszkują na terenie Gminy Janów Lubelski i rozliczają podatek w urzędzie skarbowym właściwym dla osoby zamieszkałej na terenie naszej Gminy. Wysokość świadczenia wynosiła w 2024 roku styczeń – marzec 200,00 zł a od kwietnia wzrosła do 400,00 zł miesięcznie. </w:t>
      </w:r>
      <w:r w:rsidRPr="00123A30">
        <w:rPr>
          <w:rFonts w:ascii="Times New Roman" w:hAnsi="Times New Roman" w:cs="Times New Roman"/>
          <w:b/>
          <w:bCs/>
          <w:sz w:val="22"/>
          <w:szCs w:val="22"/>
        </w:rPr>
        <w:t>W 2024 roku wypłacono 92 świadczenia na kwotę 29 600 zł</w:t>
      </w:r>
    </w:p>
    <w:p w14:paraId="2D57455F"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080D1C91" w14:textId="57E32FE7" w:rsidR="005A1FEF" w:rsidRPr="00F148BE" w:rsidRDefault="005A1FEF" w:rsidP="00F148BE">
      <w:pPr>
        <w:pStyle w:val="Akapitzlist"/>
        <w:numPr>
          <w:ilvl w:val="0"/>
          <w:numId w:val="3"/>
        </w:numPr>
        <w:rPr>
          <w:rFonts w:ascii="Times New Roman" w:hAnsi="Times New Roman" w:cs="Times New Roman"/>
          <w:sz w:val="22"/>
          <w:szCs w:val="22"/>
        </w:rPr>
      </w:pPr>
      <w:r w:rsidRPr="00F148BE">
        <w:rPr>
          <w:rFonts w:ascii="Times New Roman" w:hAnsi="Times New Roman" w:cs="Times New Roman"/>
          <w:b/>
          <w:bCs/>
          <w:i/>
          <w:iCs/>
          <w:sz w:val="22"/>
          <w:szCs w:val="22"/>
        </w:rPr>
        <w:t>Dodatek osłonowy</w:t>
      </w:r>
    </w:p>
    <w:p w14:paraId="7A0D8BFD"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W okresie od 1 stycznia do 30 czerwca 2024 r. wypłacano dodatek osłonowy mający na celu zniwelowanie kosztów energii, gazu i żywności, dla mniej zamożnych gospodarstw domowych. Zgodnie z przepisami dodatek przysługiwał gospodarstwu domowemu, którego przeciętne miesięczne dochody nie przekraczały 2100 zł w gospodarstwie jednoosobowym albo 1500 zł na osobę w gospodarstwie wieloosobowym. W przypadku przekroczenia kryterium obowiązywała tzw. zasada złotówka za złotówkę. Oznacza to, że dodatek ten był przyznawany nawet po przekroczeniu kryterium dochodowego, a kwota dodatku została pomniejszona o kwotę tego przekroczenia. </w:t>
      </w:r>
      <w:r w:rsidRPr="00123A30">
        <w:rPr>
          <w:rFonts w:ascii="Times New Roman" w:hAnsi="Times New Roman" w:cs="Times New Roman"/>
          <w:b/>
          <w:bCs/>
          <w:sz w:val="22"/>
          <w:szCs w:val="22"/>
        </w:rPr>
        <w:t>W 2024 roku wypłacono 693 świadczenia na kwotę 276 198,72 zł.</w:t>
      </w:r>
    </w:p>
    <w:p w14:paraId="74C05448"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116E333D" w14:textId="7972B244" w:rsidR="005A1FEF" w:rsidRPr="00F148BE" w:rsidRDefault="005A1FEF" w:rsidP="00F148BE">
      <w:pPr>
        <w:pStyle w:val="Akapitzlist"/>
        <w:numPr>
          <w:ilvl w:val="0"/>
          <w:numId w:val="3"/>
        </w:numPr>
        <w:rPr>
          <w:rFonts w:ascii="Times New Roman" w:hAnsi="Times New Roman" w:cs="Times New Roman"/>
          <w:sz w:val="22"/>
          <w:szCs w:val="22"/>
        </w:rPr>
      </w:pPr>
      <w:r w:rsidRPr="00F148BE">
        <w:rPr>
          <w:rFonts w:ascii="Times New Roman" w:hAnsi="Times New Roman" w:cs="Times New Roman"/>
          <w:b/>
          <w:bCs/>
          <w:i/>
          <w:iCs/>
          <w:sz w:val="22"/>
          <w:szCs w:val="22"/>
        </w:rPr>
        <w:t>Bon energetyczny</w:t>
      </w:r>
    </w:p>
    <w:p w14:paraId="4BB05FFC"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W okresie od 01 lipca do 30 grudnia 2024 r. realizowano bon energetyczny -  jednorazowe świadczenie dla gospodarstw domowych o niskich dochodach na energię elektryczną. Zgodnie z przepisami dodatek przysługiwał gospodarstwu domowemu, którego przeciętne miesięczne dochody nie przekraczały 2500 zł w gospodarstwie jednoosobowym albo 1700 zł na osobę w gospodarstwie wieloosobowym. W przypadku przekroczenia kryterium obowiązywała tzw. zasada złotówka za złotówkę. Oznacza to, że dodatek ten był przyznawany nawet po przekroczeniu kryterium dochodowego, a kwota dodatku została pomniejszona o kwotę tego przekroczenia. Jeśli w gospodarstwie domowym wykorzystywane są źródła ogrzewania zasilane energią elektryczną, wartość bonu energetycznego wypłacano w podwójnej wysokości. </w:t>
      </w:r>
      <w:r w:rsidRPr="00123A30">
        <w:rPr>
          <w:rFonts w:ascii="Times New Roman" w:hAnsi="Times New Roman" w:cs="Times New Roman"/>
          <w:b/>
          <w:bCs/>
          <w:sz w:val="22"/>
          <w:szCs w:val="22"/>
        </w:rPr>
        <w:t>W 2024 roku wypłacono 843 świadczenia na kwotę 322 638,86 zł.</w:t>
      </w:r>
    </w:p>
    <w:p w14:paraId="485F228F"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04BDA3E4" w14:textId="77777777" w:rsidR="005A1FEF" w:rsidRPr="00F148BE" w:rsidRDefault="005A1FEF" w:rsidP="00F148BE">
      <w:pPr>
        <w:pStyle w:val="Akapitzlist"/>
        <w:numPr>
          <w:ilvl w:val="0"/>
          <w:numId w:val="3"/>
        </w:numPr>
        <w:jc w:val="both"/>
        <w:rPr>
          <w:rFonts w:ascii="Times New Roman" w:hAnsi="Times New Roman" w:cs="Times New Roman"/>
          <w:sz w:val="22"/>
          <w:szCs w:val="22"/>
        </w:rPr>
      </w:pPr>
      <w:r w:rsidRPr="00F148BE">
        <w:rPr>
          <w:rFonts w:ascii="Times New Roman" w:hAnsi="Times New Roman" w:cs="Times New Roman"/>
          <w:b/>
          <w:bCs/>
          <w:i/>
          <w:iCs/>
          <w:sz w:val="22"/>
          <w:szCs w:val="22"/>
        </w:rPr>
        <w:t>Składki na ubezpieczenie zdrowotne  i społeczne opłacane za osoby pobierające świadczenie pielęgnacyjne, specjalny zasiłek opiekuńczy, zasiłek dla opiekuna w 2024r:</w:t>
      </w:r>
    </w:p>
    <w:p w14:paraId="7A45106E"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składki na ubezpieczenie zdrowotne wyniosły  278 220,48 zł</w:t>
      </w:r>
    </w:p>
    <w:p w14:paraId="46944B6A"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składki na ubezpieczenie społeczne wyniosły 624 823,69 zł</w:t>
      </w:r>
    </w:p>
    <w:p w14:paraId="421DFA4C"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lastRenderedPageBreak/>
        <w:t>    </w:t>
      </w:r>
    </w:p>
    <w:p w14:paraId="131818D1"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1E7CD049" w14:textId="77777777" w:rsidR="005A1FEF" w:rsidRPr="00F148BE" w:rsidRDefault="005A1FEF" w:rsidP="00F148BE">
      <w:pPr>
        <w:pStyle w:val="Akapitzlist"/>
        <w:numPr>
          <w:ilvl w:val="0"/>
          <w:numId w:val="3"/>
        </w:numPr>
        <w:jc w:val="both"/>
        <w:rPr>
          <w:rFonts w:ascii="Times New Roman" w:hAnsi="Times New Roman" w:cs="Times New Roman"/>
          <w:sz w:val="22"/>
          <w:szCs w:val="22"/>
        </w:rPr>
      </w:pPr>
      <w:r w:rsidRPr="00F148BE">
        <w:rPr>
          <w:rFonts w:ascii="Times New Roman" w:hAnsi="Times New Roman" w:cs="Times New Roman"/>
          <w:b/>
          <w:bCs/>
          <w:i/>
          <w:iCs/>
          <w:sz w:val="22"/>
          <w:szCs w:val="22"/>
        </w:rPr>
        <w:t>Karta Dużej Rodziny</w:t>
      </w:r>
    </w:p>
    <w:p w14:paraId="3DC38A31" w14:textId="1D36141C"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i/>
          <w:iCs/>
          <w:sz w:val="22"/>
          <w:szCs w:val="22"/>
        </w:rPr>
        <w:t> </w:t>
      </w:r>
      <w:r w:rsidRPr="00123A30">
        <w:rPr>
          <w:rFonts w:ascii="Times New Roman" w:hAnsi="Times New Roman" w:cs="Times New Roman"/>
          <w:sz w:val="22"/>
          <w:szCs w:val="22"/>
        </w:rPr>
        <w:t>Ogólnopolska Karta Dużej Rodziny weszła w życie od czerwca 2014r. i jest to system zniżek dla rodzin wielodzietnych</w:t>
      </w:r>
      <w:r w:rsidRPr="00123A30">
        <w:rPr>
          <w:rFonts w:ascii="Times New Roman" w:hAnsi="Times New Roman" w:cs="Times New Roman"/>
          <w:sz w:val="22"/>
          <w:szCs w:val="22"/>
          <w:u w:val="single"/>
        </w:rPr>
        <w:t>. Jej posiadacze mogą korzystać z katalogu oferty kulturalnej, rekreacyjnej czy transportowej na terenie całego kraju. Posiadanie Karty ułatwia więc dużym rodzinom dostęp do rekreacji oraz obniża koszty codziennego życia</w:t>
      </w:r>
      <w:r w:rsidRPr="00123A30">
        <w:rPr>
          <w:rFonts w:ascii="Times New Roman" w:hAnsi="Times New Roman" w:cs="Times New Roman"/>
          <w:sz w:val="22"/>
          <w:szCs w:val="22"/>
        </w:rPr>
        <w:t>.  Przysługuje rodzinom z przynajmniej trójką dzieci, niezależnie od dochodu. Karta jest wydawana bezpłatnie, każdemu członkowi rodziny.</w:t>
      </w:r>
    </w:p>
    <w:p w14:paraId="119959B6"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W roku 2024 janowski Ośrodek Pomocy Społecznej wydał  </w:t>
      </w:r>
      <w:r w:rsidRPr="00123A30">
        <w:rPr>
          <w:rFonts w:ascii="Times New Roman" w:hAnsi="Times New Roman" w:cs="Times New Roman"/>
          <w:b/>
          <w:bCs/>
          <w:sz w:val="22"/>
          <w:szCs w:val="22"/>
        </w:rPr>
        <w:t>85</w:t>
      </w:r>
      <w:r w:rsidRPr="00123A30">
        <w:rPr>
          <w:rFonts w:ascii="Times New Roman" w:hAnsi="Times New Roman" w:cs="Times New Roman"/>
          <w:sz w:val="22"/>
          <w:szCs w:val="22"/>
        </w:rPr>
        <w:t xml:space="preserve"> kart oraz 4 duplikaty kart dla  rodzin wielodzietnych.</w:t>
      </w:r>
    </w:p>
    <w:p w14:paraId="431361C6"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0D863FDA"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i/>
          <w:iCs/>
          <w:sz w:val="22"/>
          <w:szCs w:val="22"/>
        </w:rPr>
        <w:t> </w:t>
      </w:r>
    </w:p>
    <w:p w14:paraId="02898E8B" w14:textId="44D90388" w:rsidR="005A1FEF" w:rsidRPr="00F52F52" w:rsidRDefault="005A1FEF" w:rsidP="00F148BE">
      <w:pPr>
        <w:pStyle w:val="Akapitzlist"/>
        <w:numPr>
          <w:ilvl w:val="0"/>
          <w:numId w:val="3"/>
        </w:numPr>
        <w:jc w:val="both"/>
        <w:rPr>
          <w:rFonts w:ascii="Times New Roman" w:hAnsi="Times New Roman" w:cs="Times New Roman"/>
          <w:sz w:val="22"/>
          <w:szCs w:val="22"/>
        </w:rPr>
      </w:pPr>
      <w:r w:rsidRPr="00F52F52">
        <w:rPr>
          <w:rFonts w:ascii="Times New Roman" w:hAnsi="Times New Roman" w:cs="Times New Roman"/>
          <w:b/>
          <w:bCs/>
          <w:i/>
          <w:iCs/>
          <w:sz w:val="22"/>
          <w:szCs w:val="22"/>
        </w:rPr>
        <w:t>Realizacja zadań w związku z konfliktem zbrojnym na Ukrainie  finansowanych z Funduszu Pomocy</w:t>
      </w:r>
    </w:p>
    <w:p w14:paraId="6F715D6C" w14:textId="3EAE39D5"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-wypłata zasiłku okresowego dla 89 rodzin (tj.569świadczeń w roku) – 521 515,67 zł  </w:t>
      </w:r>
    </w:p>
    <w:p w14:paraId="6B19D9DD"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-wypłata zasiłku stałego dla 21osób (tj.163 świadczeń w roku) – 99 961,05 zł  </w:t>
      </w:r>
    </w:p>
    <w:p w14:paraId="59C7E733"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finansowanie posiłków w szkołach i przedszkolach – 24 294,00 zł  </w:t>
      </w:r>
    </w:p>
    <w:p w14:paraId="64FD695D"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r w:rsidRPr="00123A30">
        <w:rPr>
          <w:rFonts w:ascii="Times New Roman" w:hAnsi="Times New Roman" w:cs="Times New Roman"/>
          <w:sz w:val="22"/>
          <w:szCs w:val="22"/>
        </w:rPr>
        <w:tab/>
        <w:t>(dla 69dzieci, tj. 4386  świadczeń w roku)</w:t>
      </w:r>
    </w:p>
    <w:p w14:paraId="68C00CD1"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 zasiłki celowe – 7 130,00 zł   (dla 17 osób, tj. 79  świadczeń w roku, w tym   dzieci</w:t>
      </w:r>
      <w:r w:rsidRPr="00123A30">
        <w:rPr>
          <w:rFonts w:ascii="Times New Roman" w:hAnsi="Times New Roman" w:cs="Times New Roman"/>
          <w:sz w:val="22"/>
          <w:szCs w:val="22"/>
        </w:rPr>
        <w:br/>
        <w:t xml:space="preserve">             </w:t>
      </w:r>
      <w:r w:rsidRPr="00123A30">
        <w:rPr>
          <w:rFonts w:ascii="Times New Roman" w:hAnsi="Times New Roman" w:cs="Times New Roman"/>
          <w:sz w:val="22"/>
          <w:szCs w:val="22"/>
        </w:rPr>
        <w:tab/>
        <w:t>w przedszkolach)</w:t>
      </w:r>
    </w:p>
    <w:p w14:paraId="2AB8ADAE"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r w:rsidRPr="00123A30">
        <w:rPr>
          <w:rFonts w:ascii="Times New Roman" w:hAnsi="Times New Roman" w:cs="Times New Roman"/>
          <w:sz w:val="22"/>
          <w:szCs w:val="22"/>
        </w:rPr>
        <w:tab/>
        <w:t>- obiady w szkołach- 17164,00 (dla 52 osób, tj. 4 307 świadczeń w roku)</w:t>
      </w:r>
    </w:p>
    <w:p w14:paraId="09EBBA71"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Wypłata jednorazowego świadczenia dla uchodźców</w:t>
      </w:r>
      <w:r w:rsidRPr="00123A30">
        <w:rPr>
          <w:rFonts w:ascii="Times New Roman" w:hAnsi="Times New Roman" w:cs="Times New Roman"/>
          <w:i/>
          <w:iCs/>
          <w:sz w:val="22"/>
          <w:szCs w:val="22"/>
        </w:rPr>
        <w:t xml:space="preserve"> (tzw. „300,00 zł”)</w:t>
      </w:r>
      <w:r w:rsidRPr="00123A30">
        <w:rPr>
          <w:rFonts w:ascii="Times New Roman" w:hAnsi="Times New Roman" w:cs="Times New Roman"/>
          <w:sz w:val="22"/>
          <w:szCs w:val="22"/>
        </w:rPr>
        <w:t xml:space="preserve"> -wypłacono 5 świadczeń na kwotę 1500,00zł</w:t>
      </w:r>
    </w:p>
    <w:p w14:paraId="335C2671"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713B8907"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i/>
          <w:iCs/>
          <w:sz w:val="22"/>
          <w:szCs w:val="22"/>
        </w:rPr>
        <w:t>– świadczenia rodzinne oraz składki na ubezpieczenie społeczne :</w:t>
      </w:r>
    </w:p>
    <w:p w14:paraId="133DD432" w14:textId="3CED7B0B"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sz w:val="22"/>
          <w:szCs w:val="22"/>
        </w:rPr>
        <w:t> wypłata świadczeń</w:t>
      </w:r>
      <w:r w:rsidRPr="00123A30">
        <w:rPr>
          <w:rFonts w:ascii="Times New Roman" w:hAnsi="Times New Roman" w:cs="Times New Roman"/>
          <w:sz w:val="22"/>
          <w:szCs w:val="22"/>
        </w:rPr>
        <w:t xml:space="preserve"> dla 39 osób – </w:t>
      </w:r>
      <w:r w:rsidRPr="00123A30">
        <w:rPr>
          <w:rFonts w:ascii="Times New Roman" w:hAnsi="Times New Roman" w:cs="Times New Roman"/>
          <w:b/>
          <w:bCs/>
          <w:sz w:val="22"/>
          <w:szCs w:val="22"/>
        </w:rPr>
        <w:t>121 369,60 zł</w:t>
      </w:r>
      <w:r w:rsidRPr="00123A30">
        <w:rPr>
          <w:rFonts w:ascii="Times New Roman" w:hAnsi="Times New Roman" w:cs="Times New Roman"/>
          <w:sz w:val="22"/>
          <w:szCs w:val="22"/>
        </w:rPr>
        <w:t>  (zwrot środków – 32 016,40 zł)</w:t>
      </w:r>
    </w:p>
    <w:p w14:paraId="46023869"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Ø świadczenie rodzicielskie dla 5 osób – 31 962,60 zł</w:t>
      </w:r>
    </w:p>
    <w:p w14:paraId="5E3B0177"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Ø urodzenie dziecka – 1 000,00 zł</w:t>
      </w:r>
    </w:p>
    <w:p w14:paraId="18B40C99"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Ø zasiłki rodzinne dla 27 osób – 41 179,00 zł</w:t>
      </w:r>
    </w:p>
    <w:p w14:paraId="4E53FF4E"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Ø zasiłki pielęgnacyjne dla 4 osób – 5 396,00 zł</w:t>
      </w:r>
    </w:p>
    <w:p w14:paraId="0776363F"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Ø świadczenie pielęgnacyjne dla 3 osób – 41 832,00 zł</w:t>
      </w:r>
    </w:p>
    <w:p w14:paraId="5D0BB95F"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r w:rsidRPr="00123A30">
        <w:rPr>
          <w:rFonts w:ascii="Times New Roman" w:hAnsi="Times New Roman" w:cs="Times New Roman"/>
          <w:sz w:val="22"/>
          <w:szCs w:val="22"/>
        </w:rPr>
        <w:tab/>
        <w:t xml:space="preserve">- </w:t>
      </w:r>
      <w:r w:rsidRPr="00123A30">
        <w:rPr>
          <w:rFonts w:ascii="Times New Roman" w:hAnsi="Times New Roman" w:cs="Times New Roman"/>
          <w:b/>
          <w:bCs/>
          <w:sz w:val="22"/>
          <w:szCs w:val="22"/>
        </w:rPr>
        <w:t xml:space="preserve">składki społeczne </w:t>
      </w:r>
      <w:r w:rsidRPr="00123A30">
        <w:rPr>
          <w:rFonts w:ascii="Times New Roman" w:hAnsi="Times New Roman" w:cs="Times New Roman"/>
          <w:sz w:val="22"/>
          <w:szCs w:val="22"/>
        </w:rPr>
        <w:t>od świadczeń pielęgnacyjnych</w:t>
      </w:r>
      <w:r w:rsidRPr="00123A30">
        <w:rPr>
          <w:rFonts w:ascii="Times New Roman" w:hAnsi="Times New Roman" w:cs="Times New Roman"/>
          <w:b/>
          <w:bCs/>
          <w:sz w:val="22"/>
          <w:szCs w:val="22"/>
        </w:rPr>
        <w:t xml:space="preserve"> – 13 979,10 zł </w:t>
      </w:r>
      <w:r w:rsidRPr="00123A30">
        <w:rPr>
          <w:rFonts w:ascii="Times New Roman" w:hAnsi="Times New Roman" w:cs="Times New Roman"/>
          <w:sz w:val="22"/>
          <w:szCs w:val="22"/>
        </w:rPr>
        <w:t>(zwrot środków– 1 645,90 zł) (składki za  3 osoby, czyli 17 świadczeń)</w:t>
      </w:r>
    </w:p>
    <w:p w14:paraId="25D34AFA"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35F02E04"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lastRenderedPageBreak/>
        <w:t xml:space="preserve">-  koszty obsługi (zakup materiałów biurowych) – </w:t>
      </w:r>
      <w:r w:rsidRPr="00123A30">
        <w:rPr>
          <w:rFonts w:ascii="Times New Roman" w:hAnsi="Times New Roman" w:cs="Times New Roman"/>
          <w:b/>
          <w:bCs/>
          <w:sz w:val="22"/>
          <w:szCs w:val="22"/>
        </w:rPr>
        <w:t>3 002,91 zł</w:t>
      </w:r>
      <w:r w:rsidRPr="00123A30">
        <w:rPr>
          <w:rFonts w:ascii="Times New Roman" w:hAnsi="Times New Roman" w:cs="Times New Roman"/>
          <w:sz w:val="22"/>
          <w:szCs w:val="22"/>
        </w:rPr>
        <w:t>  (zwrot środków – 411,09 zł)</w:t>
      </w:r>
    </w:p>
    <w:p w14:paraId="5A221715"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 składki na ubezpieczenie zdrowotne, opłacane za osoby pobierające np. zasiłek stały na kwotę – </w:t>
      </w:r>
      <w:r w:rsidRPr="00123A30">
        <w:rPr>
          <w:rFonts w:ascii="Times New Roman" w:hAnsi="Times New Roman" w:cs="Times New Roman"/>
          <w:b/>
          <w:bCs/>
          <w:sz w:val="22"/>
          <w:szCs w:val="22"/>
        </w:rPr>
        <w:t>4 571,64 zł</w:t>
      </w:r>
    </w:p>
    <w:p w14:paraId="68DC7358"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(składki za 3 osoby, czyli 17 świadczeń)</w:t>
      </w:r>
    </w:p>
    <w:p w14:paraId="6C41D454"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i/>
          <w:iCs/>
          <w:sz w:val="22"/>
          <w:szCs w:val="22"/>
        </w:rPr>
        <w:t> </w:t>
      </w:r>
    </w:p>
    <w:p w14:paraId="347B80CB"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i/>
          <w:iCs/>
          <w:sz w:val="22"/>
          <w:szCs w:val="22"/>
        </w:rPr>
        <w:t>- pomoc materialna dla uczniów (stypendia) UKR</w:t>
      </w:r>
      <w:r w:rsidRPr="00123A30">
        <w:rPr>
          <w:rFonts w:ascii="Times New Roman" w:hAnsi="Times New Roman" w:cs="Times New Roman"/>
          <w:sz w:val="22"/>
          <w:szCs w:val="22"/>
        </w:rPr>
        <w:t xml:space="preserve">- wypłata  świadczeń dla 14 osób  na kwotę </w:t>
      </w:r>
      <w:r w:rsidRPr="00123A30">
        <w:rPr>
          <w:rFonts w:ascii="Times New Roman" w:hAnsi="Times New Roman" w:cs="Times New Roman"/>
          <w:b/>
          <w:bCs/>
          <w:sz w:val="22"/>
          <w:szCs w:val="22"/>
        </w:rPr>
        <w:t>12 185,00</w:t>
      </w:r>
      <w:r w:rsidRPr="00123A30">
        <w:rPr>
          <w:rFonts w:ascii="Times New Roman" w:hAnsi="Times New Roman" w:cs="Times New Roman"/>
          <w:sz w:val="22"/>
          <w:szCs w:val="22"/>
        </w:rPr>
        <w:t xml:space="preserve"> </w:t>
      </w:r>
      <w:r w:rsidRPr="00123A30">
        <w:rPr>
          <w:rFonts w:ascii="Times New Roman" w:hAnsi="Times New Roman" w:cs="Times New Roman"/>
          <w:b/>
          <w:bCs/>
          <w:sz w:val="22"/>
          <w:szCs w:val="22"/>
        </w:rPr>
        <w:t>zł</w:t>
      </w:r>
    </w:p>
    <w:p w14:paraId="0108C357"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483AA10B"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i/>
          <w:iCs/>
          <w:sz w:val="22"/>
          <w:szCs w:val="22"/>
        </w:rPr>
        <w:t> </w:t>
      </w:r>
    </w:p>
    <w:p w14:paraId="0C4104EF" w14:textId="77777777" w:rsidR="005A1FEF" w:rsidRPr="00123A30" w:rsidRDefault="005A1FEF" w:rsidP="00A01D09">
      <w:pPr>
        <w:jc w:val="center"/>
        <w:rPr>
          <w:rFonts w:ascii="Times New Roman" w:hAnsi="Times New Roman" w:cs="Times New Roman"/>
          <w:sz w:val="22"/>
          <w:szCs w:val="22"/>
        </w:rPr>
      </w:pPr>
      <w:r w:rsidRPr="00123A30">
        <w:rPr>
          <w:rFonts w:ascii="Times New Roman" w:hAnsi="Times New Roman" w:cs="Times New Roman"/>
          <w:b/>
          <w:bCs/>
          <w:i/>
          <w:iCs/>
          <w:sz w:val="22"/>
          <w:szCs w:val="22"/>
          <w:u w:val="single"/>
        </w:rPr>
        <w:t>INNE DZIAŁANIA OŚRODKA POMOCY SPOŁECZNEJ</w:t>
      </w:r>
    </w:p>
    <w:p w14:paraId="3566ECE9"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489B874D"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i/>
          <w:iCs/>
          <w:sz w:val="22"/>
          <w:szCs w:val="22"/>
          <w:u w:val="single"/>
        </w:rPr>
        <w:t>Wolontariat</w:t>
      </w:r>
    </w:p>
    <w:p w14:paraId="11A27AF4"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i/>
          <w:iCs/>
          <w:sz w:val="22"/>
          <w:szCs w:val="22"/>
        </w:rPr>
        <w:t> </w:t>
      </w:r>
    </w:p>
    <w:p w14:paraId="21539E49"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W 2024 roku w ramach Centrum Wolontariatu przy aktywnej współpracy Szkolnych Kół i Klubów Wolontariatu przeprowadzono wiele akcji </w:t>
      </w:r>
      <w:proofErr w:type="spellStart"/>
      <w:r w:rsidRPr="00123A30">
        <w:rPr>
          <w:rFonts w:ascii="Times New Roman" w:hAnsi="Times New Roman" w:cs="Times New Roman"/>
          <w:sz w:val="22"/>
          <w:szCs w:val="22"/>
        </w:rPr>
        <w:t>wolontarystycznych</w:t>
      </w:r>
      <w:proofErr w:type="spellEnd"/>
      <w:r w:rsidRPr="00123A30">
        <w:rPr>
          <w:rFonts w:ascii="Times New Roman" w:hAnsi="Times New Roman" w:cs="Times New Roman"/>
          <w:sz w:val="22"/>
          <w:szCs w:val="22"/>
        </w:rPr>
        <w:t>;</w:t>
      </w:r>
    </w:p>
    <w:p w14:paraId="1FEC207A"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1. Zbiórka karmy i potrzebnych rzeczy dla schroniska w Kraśniku i Lublinie</w:t>
      </w:r>
    </w:p>
    <w:p w14:paraId="40A6A683"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2.Kiermasz i zbiórka pieniężna  w ramach akcji mikołajkowej z przeznaczeniem dla dzieci z Domu Samotnej Matki w Kraśniku,</w:t>
      </w:r>
    </w:p>
    <w:p w14:paraId="544EC049"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3 Zbiórka żywności Caritas pod hasłem "Tak Pomagam"</w:t>
      </w:r>
    </w:p>
    <w:p w14:paraId="6C33A268"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4. Zbiórki rzeczowe i pieniężne na rzecz poszkodowanych w wyniku powodzi.</w:t>
      </w:r>
    </w:p>
    <w:p w14:paraId="13EA7395"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5. We współpracy z pracownikami socjalnymi oraz SKW przeprowadzono akcje „Boże Narodzenie ” oraz „Wielkanocna Nadzieja” Wykonanie stroików świątecznych, kartek świątecznych dla najuboższych i dostarczenie ich przed świętami pod wskazany adres przez wolontariuszy.</w:t>
      </w:r>
    </w:p>
    <w:p w14:paraId="2460E217"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6. Akcja charytatywna „Od serca do serca” na rzecz podopiecznych Ośrodka Rewalidacji w Janowie Lubelskim oraz Warsztatów Terapii zajęciowej w Janowie Lubelskim, przy tym odbył się kiermasz ciast oraz koncert piosenek i kolęd, koncert z okazji XXIV Dnia Papieskiego).</w:t>
      </w:r>
    </w:p>
    <w:p w14:paraId="33CE405B"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7. Odwiedzanie przez wolontariuszy seniorów w Domu Pomocy Społecznej „Barka” w Janowie Lubelskim poświęcając im swój czas i uwagę.</w:t>
      </w:r>
    </w:p>
    <w:p w14:paraId="0A87BF26"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8. Akcja zbierania nakrętek oraz akcja „Twój dar serca dla hospicjum” na rzecz Hospicjum Małego Księcia w Lublinie.</w:t>
      </w:r>
    </w:p>
    <w:p w14:paraId="14BCD15A"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9. Akcja „Paczuszka dla Maluszka”</w:t>
      </w:r>
    </w:p>
    <w:p w14:paraId="2AB8142E"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10. Akcja zbierania słodyczy i zabawek na paczki Mikołajkowe dla podopiecznych Palcówki „Promyk” w Janowie Lubelskim, pomoc wolontariuszy w odrabianiu lekcji z podopiecznymi oraz organizowaniu im czasu wolnego.</w:t>
      </w:r>
    </w:p>
    <w:p w14:paraId="72EB022C"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11. Uczestnictwo w kampanii Korpusu Solidarności ( rekrutacja i szkolenia).</w:t>
      </w:r>
    </w:p>
    <w:p w14:paraId="3CBF4D8B"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lastRenderedPageBreak/>
        <w:t xml:space="preserve">12. Przeprowadzenie akcji promujących zdrowie tj. Akcja: </w:t>
      </w:r>
      <w:proofErr w:type="spellStart"/>
      <w:r w:rsidRPr="00123A30">
        <w:rPr>
          <w:rFonts w:ascii="Times New Roman" w:hAnsi="Times New Roman" w:cs="Times New Roman"/>
          <w:sz w:val="22"/>
          <w:szCs w:val="22"/>
        </w:rPr>
        <w:t>Movember</w:t>
      </w:r>
      <w:proofErr w:type="spellEnd"/>
      <w:r w:rsidRPr="00123A30">
        <w:rPr>
          <w:rFonts w:ascii="Times New Roman" w:hAnsi="Times New Roman" w:cs="Times New Roman"/>
          <w:sz w:val="22"/>
          <w:szCs w:val="22"/>
        </w:rPr>
        <w:t>, krwiodawstwa, profilaktyka raka piersi, światowy dzień AIDS, dzień świadomości autyzmu, dzień osób z zespołem Downa, dzień rzucania palenia, akcja „Depresja oczami uczniów” w ramach światowego dnia zdrowia psychicznego.</w:t>
      </w:r>
    </w:p>
    <w:p w14:paraId="120E9535"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13. udział wolontariuszy w zabawie choinkowej dla dzieci i młodzieży niepełnosprawnej ze Stowarzyszenia „Wawrzynek”.</w:t>
      </w:r>
    </w:p>
    <w:p w14:paraId="547EBF36"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14. Akcja, „Pomóż dzieciom przetrwać zimę”,</w:t>
      </w:r>
    </w:p>
    <w:p w14:paraId="1D7A53DC"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15. Akcja „Tydzień życzliwości” i „Dzień życzliwości” oraz „Dzień godności dla osób</w:t>
      </w:r>
      <w:r w:rsidRPr="00123A30">
        <w:rPr>
          <w:rFonts w:ascii="Times New Roman" w:hAnsi="Times New Roman" w:cs="Times New Roman"/>
          <w:sz w:val="22"/>
          <w:szCs w:val="22"/>
        </w:rPr>
        <w:br/>
        <w:t>  z niepełnosprawnością intelektualną”</w:t>
      </w:r>
    </w:p>
    <w:p w14:paraId="78EFDF35"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16. Kiermasze świąteczne ( dochód przeznaczono na cele dobroczynne)</w:t>
      </w:r>
    </w:p>
    <w:p w14:paraId="2552EE9D"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17.”Podziel się uśmiechem” oraz Zostań Św. Mikołajem” - zbiórka </w:t>
      </w:r>
      <w:proofErr w:type="spellStart"/>
      <w:r w:rsidRPr="00123A30">
        <w:rPr>
          <w:rFonts w:ascii="Times New Roman" w:hAnsi="Times New Roman" w:cs="Times New Roman"/>
          <w:sz w:val="22"/>
          <w:szCs w:val="22"/>
        </w:rPr>
        <w:t>pluszaków</w:t>
      </w:r>
      <w:proofErr w:type="spellEnd"/>
      <w:r w:rsidRPr="00123A30">
        <w:rPr>
          <w:rFonts w:ascii="Times New Roman" w:hAnsi="Times New Roman" w:cs="Times New Roman"/>
          <w:sz w:val="22"/>
          <w:szCs w:val="22"/>
        </w:rPr>
        <w:t>, koców, książek, puzzli, zabawek na Oddział, Dziecięcy Neuropsychiatrii w Lublinie.</w:t>
      </w:r>
    </w:p>
    <w:p w14:paraId="7998C856"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18. Akcja „Zadbajmy o zapomniane groby”- porządkowanie grobów.</w:t>
      </w:r>
    </w:p>
    <w:p w14:paraId="754A7A22"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19. Udział w wydarzeniach promujących postawę patriotyczną tj. konkurs Moja mała Ojczyzna, Dzień pamięci żołnierzy wyklętych, Janowskie ognisko patriotyzmu, opieka nad krzyżem pamięci w Górach </w:t>
      </w:r>
      <w:proofErr w:type="spellStart"/>
      <w:r w:rsidRPr="00123A30">
        <w:rPr>
          <w:rFonts w:ascii="Times New Roman" w:hAnsi="Times New Roman" w:cs="Times New Roman"/>
          <w:sz w:val="22"/>
          <w:szCs w:val="22"/>
        </w:rPr>
        <w:t>Tułowych</w:t>
      </w:r>
      <w:proofErr w:type="spellEnd"/>
      <w:r w:rsidRPr="00123A30">
        <w:rPr>
          <w:rFonts w:ascii="Times New Roman" w:hAnsi="Times New Roman" w:cs="Times New Roman"/>
          <w:sz w:val="22"/>
          <w:szCs w:val="22"/>
        </w:rPr>
        <w:t>, opieka nad pomnikiem katyńskim -  akcja niezapominajkowa,</w:t>
      </w:r>
    </w:p>
    <w:p w14:paraId="453C63F6"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20. Pomoc wolontariuszy swoim kolegom w świetlicy szkolnej, organizowanie zabaw, pomoc przy odrabianiu lekcji.</w:t>
      </w:r>
    </w:p>
    <w:p w14:paraId="38D3A6B7"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21. Włączenie się w ogólnopolską akcję „Szlachetna Paczka”</w:t>
      </w:r>
    </w:p>
    <w:p w14:paraId="2AAF85DC"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22. Akcja „Serduszka choinkowe” z Rycerzami Kolumba przy parafii św. Jadwigi – pomoc dla rodzin potrzebujących wsparcia – paczki rozwozili członkowie rycerstwa pod wskazane adresy.</w:t>
      </w:r>
    </w:p>
    <w:p w14:paraId="2AAF186C"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 2024 roku, dnia 5 grudnia w JOK-u odbyła się jubileuszowa XVI Gala Wolontariatu, podczas której doceniono blisko 120 wolontariuszy wraz z koordynatorami.</w:t>
      </w:r>
    </w:p>
    <w:p w14:paraId="1A48B65C"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Koszt organizacji wydarzenia to- 4.000 zł</w:t>
      </w:r>
    </w:p>
    <w:p w14:paraId="7288BA11"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1B760630" w14:textId="2CCDF849" w:rsidR="005A1FEF" w:rsidRPr="00A01D09"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br/>
      </w:r>
      <w:r w:rsidRPr="00A01D09">
        <w:rPr>
          <w:rFonts w:ascii="Times New Roman" w:hAnsi="Times New Roman" w:cs="Times New Roman"/>
          <w:sz w:val="22"/>
          <w:szCs w:val="22"/>
        </w:rPr>
        <w:br/>
      </w:r>
      <w:r w:rsidRPr="00A01D09">
        <w:rPr>
          <w:rFonts w:ascii="Times New Roman" w:hAnsi="Times New Roman" w:cs="Times New Roman"/>
          <w:b/>
          <w:bCs/>
          <w:sz w:val="22"/>
          <w:szCs w:val="22"/>
        </w:rPr>
        <w:t>Program Fundusze Europejskie na Pomoc Żywnościową 2021-2027 współfinansowany ze środków Europejskiego Funduszu Społecznego Plus (EFS+)</w:t>
      </w:r>
    </w:p>
    <w:p w14:paraId="19D832C3"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Dostawy artykułów spożywczych w Podprogramie 2023 rozpoczęły się w czerwcu 2024 roku, i trwała do końca grudnia 2024 roku.  W ramach Podprogramu 2023 prowadzone były działania na rzecz włączenia społecznego osób zakwalifikowanych do udziału w FEPŻ 2021-2027 – Podprogram 2023. Program realizowany był pod nadzorem Instytucji Zarządzającej –Ministerstwa Rodziny, Pracy i Polityki Społecznej oraz Instytucji Wdrażającej – Krajowego Ośrodka Wsparcia Rolnictwa. Celem programu było przeciwdziałanie deprywacji materialnej przez udzielenie pomocy żywnościowej osobom najbardziej potrzebującym. Pomoc była przekazywana do osób spełniających kryteria kwalifikowalności do statusu osoby najbardziej potrzebującej, spełniających kryteria określone w art. 7 ustawy o pomocy społecznej i których dochód nie przekracza 265% kryterium dochodowego uprawniającego do skorzystania z pomocy społecznej. Ze wsparcia w 2024 r. skorzystały rodziny wielodzietne, osoby bezrobotne, niepełnosprawne, wychodzące z nałogów i wiele innych, które znalazły </w:t>
      </w:r>
      <w:r w:rsidRPr="00123A30">
        <w:rPr>
          <w:rFonts w:ascii="Times New Roman" w:hAnsi="Times New Roman" w:cs="Times New Roman"/>
          <w:sz w:val="22"/>
          <w:szCs w:val="22"/>
        </w:rPr>
        <w:lastRenderedPageBreak/>
        <w:t>się w trudnej sytuacji życiowej. Przekazane min. były produkty spożywcze takie jak:  makaron, mleko, ser żółty, dżem truskawkowy, szynka wieprzowa i drobiowa, cukier, olej, herbatniki, płatki owsiane i inne. Janowski Ośrodek Pomocy Społecznej współpracował z Caritas Diecezji Sandomierskiej w okresie styczeń – grudzień 2024 r.</w:t>
      </w:r>
    </w:p>
    <w:p w14:paraId="162015B8"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W tym to okresie żywność wydawana była dwa razy. Wydano </w:t>
      </w:r>
      <w:r w:rsidRPr="00123A30">
        <w:rPr>
          <w:rFonts w:ascii="Times New Roman" w:hAnsi="Times New Roman" w:cs="Times New Roman"/>
          <w:b/>
          <w:bCs/>
          <w:sz w:val="22"/>
          <w:szCs w:val="22"/>
        </w:rPr>
        <w:t xml:space="preserve">1536 </w:t>
      </w:r>
      <w:r w:rsidRPr="00123A30">
        <w:rPr>
          <w:rFonts w:ascii="Times New Roman" w:hAnsi="Times New Roman" w:cs="Times New Roman"/>
          <w:sz w:val="22"/>
          <w:szCs w:val="22"/>
        </w:rPr>
        <w:t xml:space="preserve">paczek żywnościowych dla </w:t>
      </w:r>
      <w:r w:rsidRPr="00123A30">
        <w:rPr>
          <w:rFonts w:ascii="Times New Roman" w:hAnsi="Times New Roman" w:cs="Times New Roman"/>
          <w:b/>
          <w:bCs/>
          <w:sz w:val="22"/>
          <w:szCs w:val="22"/>
        </w:rPr>
        <w:t xml:space="preserve">389 </w:t>
      </w:r>
      <w:r w:rsidRPr="00123A30">
        <w:rPr>
          <w:rFonts w:ascii="Times New Roman" w:hAnsi="Times New Roman" w:cs="Times New Roman"/>
          <w:sz w:val="22"/>
          <w:szCs w:val="22"/>
        </w:rPr>
        <w:t xml:space="preserve">rodzin w trudnej sytuacji życiowej oraz </w:t>
      </w:r>
      <w:r w:rsidRPr="00123A30">
        <w:rPr>
          <w:rFonts w:ascii="Times New Roman" w:hAnsi="Times New Roman" w:cs="Times New Roman"/>
          <w:b/>
          <w:bCs/>
          <w:sz w:val="22"/>
          <w:szCs w:val="22"/>
        </w:rPr>
        <w:t xml:space="preserve">222 </w:t>
      </w:r>
      <w:r w:rsidRPr="00123A30">
        <w:rPr>
          <w:rFonts w:ascii="Times New Roman" w:hAnsi="Times New Roman" w:cs="Times New Roman"/>
          <w:sz w:val="22"/>
          <w:szCs w:val="22"/>
        </w:rPr>
        <w:t xml:space="preserve">rodzin uchodźców z Ukrainy. Ogółem było </w:t>
      </w:r>
      <w:r w:rsidRPr="00123A30">
        <w:rPr>
          <w:rFonts w:ascii="Times New Roman" w:hAnsi="Times New Roman" w:cs="Times New Roman"/>
          <w:b/>
          <w:bCs/>
          <w:sz w:val="22"/>
          <w:szCs w:val="22"/>
        </w:rPr>
        <w:t>21.213,00 kg</w:t>
      </w:r>
      <w:r w:rsidRPr="00123A30">
        <w:rPr>
          <w:rFonts w:ascii="Times New Roman" w:hAnsi="Times New Roman" w:cs="Times New Roman"/>
          <w:sz w:val="22"/>
          <w:szCs w:val="22"/>
        </w:rPr>
        <w:t>. produktów żywnościowych.</w:t>
      </w:r>
    </w:p>
    <w:p w14:paraId="6C9D718F" w14:textId="7447CFB0"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Transport żywności wyniósł </w:t>
      </w:r>
      <w:r w:rsidRPr="00123A30">
        <w:rPr>
          <w:rFonts w:ascii="Times New Roman" w:hAnsi="Times New Roman" w:cs="Times New Roman"/>
          <w:b/>
          <w:bCs/>
          <w:sz w:val="22"/>
          <w:szCs w:val="22"/>
        </w:rPr>
        <w:t>1.968,00 zł</w:t>
      </w:r>
      <w:r w:rsidRPr="00123A30">
        <w:rPr>
          <w:rFonts w:ascii="Times New Roman" w:hAnsi="Times New Roman" w:cs="Times New Roman"/>
          <w:sz w:val="22"/>
          <w:szCs w:val="22"/>
        </w:rPr>
        <w:t xml:space="preserve"> i został opłacony ze środków własnych gminy. Obsługę merytoryczną oraz dystrybucję produktów zapewnili pracownicy Ośrodka Pomocy Społecznej w Janowie Lubelski. W ramach Podprogramu 2023 każda osoba skierowana do pomocy żywnościowej otrzymała taki sam zestaw artykułów spożywczych tj. 33,06 kg. Żywność dystrybuowana w ramach realizacji Podprogramu 2023 była wydawana bezpłatnie.</w:t>
      </w:r>
    </w:p>
    <w:p w14:paraId="6F1A62DF"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i/>
          <w:iCs/>
          <w:sz w:val="22"/>
          <w:szCs w:val="22"/>
        </w:rPr>
        <w:t> </w:t>
      </w:r>
    </w:p>
    <w:p w14:paraId="625002D1" w14:textId="77777777" w:rsidR="005A1FEF" w:rsidRPr="00A01D09" w:rsidRDefault="005A1FEF" w:rsidP="00A01D09">
      <w:pPr>
        <w:jc w:val="center"/>
        <w:rPr>
          <w:rFonts w:ascii="Times New Roman" w:hAnsi="Times New Roman" w:cs="Times New Roman"/>
        </w:rPr>
      </w:pPr>
      <w:r w:rsidRPr="00A01D09">
        <w:rPr>
          <w:rFonts w:ascii="Times New Roman" w:hAnsi="Times New Roman" w:cs="Times New Roman"/>
          <w:b/>
          <w:bCs/>
          <w:i/>
          <w:iCs/>
          <w:u w:val="single"/>
        </w:rPr>
        <w:t>Realizacja polityk, programów i strategii</w:t>
      </w:r>
    </w:p>
    <w:p w14:paraId="3288E4DE" w14:textId="77777777" w:rsidR="005A1FEF" w:rsidRPr="006B6C91" w:rsidRDefault="005A1FEF" w:rsidP="00123A30">
      <w:pPr>
        <w:jc w:val="both"/>
        <w:rPr>
          <w:rFonts w:ascii="Times New Roman" w:hAnsi="Times New Roman" w:cs="Times New Roman"/>
          <w:b/>
          <w:bCs/>
          <w:sz w:val="22"/>
          <w:szCs w:val="22"/>
        </w:rPr>
      </w:pPr>
      <w:r w:rsidRPr="006B6C91">
        <w:rPr>
          <w:rFonts w:ascii="Times New Roman" w:hAnsi="Times New Roman" w:cs="Times New Roman"/>
          <w:b/>
          <w:bCs/>
          <w:sz w:val="22"/>
          <w:szCs w:val="22"/>
        </w:rPr>
        <w:t>1)Gminny Program Profilaktyki i Rozwiązywania Problemów Alkoholowych oraz Przeciwdziałania Narkomanii w 2024r.</w:t>
      </w:r>
    </w:p>
    <w:p w14:paraId="48C0E36D"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Budżet przeznaczony na realizację </w:t>
      </w:r>
      <w:proofErr w:type="spellStart"/>
      <w:r w:rsidRPr="00123A30">
        <w:rPr>
          <w:rFonts w:ascii="Times New Roman" w:hAnsi="Times New Roman" w:cs="Times New Roman"/>
          <w:sz w:val="22"/>
          <w:szCs w:val="22"/>
        </w:rPr>
        <w:t>GPPiRPA</w:t>
      </w:r>
      <w:proofErr w:type="spellEnd"/>
      <w:r w:rsidRPr="00123A30">
        <w:rPr>
          <w:rFonts w:ascii="Times New Roman" w:hAnsi="Times New Roman" w:cs="Times New Roman"/>
          <w:sz w:val="22"/>
          <w:szCs w:val="22"/>
        </w:rPr>
        <w:t xml:space="preserve"> w 2024 r. Wyniósł 55 500 zł.</w:t>
      </w:r>
    </w:p>
    <w:p w14:paraId="2AE1B114"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W ramach realizacji GPRPA w 2024 r. zrealizowano następujące zadania:</w:t>
      </w:r>
    </w:p>
    <w:p w14:paraId="2F5315FF" w14:textId="027B0EA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r w:rsidR="00535757">
        <w:rPr>
          <w:rFonts w:ascii="Times New Roman" w:hAnsi="Times New Roman" w:cs="Times New Roman"/>
          <w:sz w:val="22"/>
          <w:szCs w:val="22"/>
        </w:rPr>
        <w:tab/>
      </w:r>
      <w:r w:rsidRPr="00123A30">
        <w:rPr>
          <w:rFonts w:ascii="Times New Roman" w:hAnsi="Times New Roman" w:cs="Times New Roman"/>
          <w:sz w:val="22"/>
          <w:szCs w:val="22"/>
        </w:rPr>
        <w:t>Zwiększenie dostępności pomocy terapeutycznej</w:t>
      </w:r>
      <w:r w:rsidRPr="00123A30">
        <w:rPr>
          <w:rFonts w:ascii="Times New Roman" w:hAnsi="Times New Roman" w:cs="Times New Roman"/>
          <w:sz w:val="22"/>
          <w:szCs w:val="22"/>
        </w:rPr>
        <w:br/>
        <w:t xml:space="preserve"> i rehabilitacyjnej dla osób uzależnionych od alkoholu i narkotyków oraz członków ich rodzin” w tut. Ośrodku odbywała się terapia indywidualna.</w:t>
      </w:r>
    </w:p>
    <w:p w14:paraId="217FA74A" w14:textId="7D96269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         Udzielanie rodzinom, w których występują problemy uzależnień, pomocy psychospołecznej </w:t>
      </w:r>
      <w:r w:rsidR="006B6C91">
        <w:rPr>
          <w:rFonts w:ascii="Times New Roman" w:hAnsi="Times New Roman" w:cs="Times New Roman"/>
          <w:sz w:val="22"/>
          <w:szCs w:val="22"/>
        </w:rPr>
        <w:br/>
      </w:r>
      <w:r w:rsidRPr="00123A30">
        <w:rPr>
          <w:rFonts w:ascii="Times New Roman" w:hAnsi="Times New Roman" w:cs="Times New Roman"/>
          <w:sz w:val="22"/>
          <w:szCs w:val="22"/>
        </w:rPr>
        <w:t>i prawnej, a w szczególności ochrona przed przemocą w rodzinie w ramach którego psychoterapeutka udzielała porad indywidualnych.</w:t>
      </w:r>
    </w:p>
    <w:p w14:paraId="39417895" w14:textId="045367A5"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         Odbyły się także spotkanie „Lokalnej koalicji osób i służb instytucji i organizacji na rzecz osób </w:t>
      </w:r>
      <w:r w:rsidR="006B6C91">
        <w:rPr>
          <w:rFonts w:ascii="Times New Roman" w:hAnsi="Times New Roman" w:cs="Times New Roman"/>
          <w:sz w:val="22"/>
          <w:szCs w:val="22"/>
        </w:rPr>
        <w:br/>
      </w:r>
      <w:r w:rsidRPr="00123A30">
        <w:rPr>
          <w:rFonts w:ascii="Times New Roman" w:hAnsi="Times New Roman" w:cs="Times New Roman"/>
          <w:sz w:val="22"/>
          <w:szCs w:val="22"/>
        </w:rPr>
        <w:t>i rodzin dotkniętych przemocą” aby omówić zmiany w prawie dotyczącym przeciwdziałania przemocy domowej i pracę Zespołu Interdyscyplinarnego.</w:t>
      </w:r>
    </w:p>
    <w:p w14:paraId="1FBBB689"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Ośrodek Pomocy Społecznej w Janowie Lubelskim zorganizował dla dzieci ferie pełne zabawy, konkursów i słodkiego poczęstunku. Kulminacją balu była wizyta św. Mikołaja, który obdarował dzieci prezentami, a one w zamian zaprezentowały swoje talenty.</w:t>
      </w:r>
    </w:p>
    <w:p w14:paraId="7F566767"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i/>
          <w:iCs/>
          <w:sz w:val="22"/>
          <w:szCs w:val="22"/>
        </w:rPr>
        <w:t> </w:t>
      </w:r>
    </w:p>
    <w:p w14:paraId="30C9DF1E" w14:textId="1B7ECFB7" w:rsidR="005A1FEF" w:rsidRPr="00800290" w:rsidRDefault="005A1FEF" w:rsidP="006B6C91">
      <w:pPr>
        <w:spacing w:after="0" w:line="360" w:lineRule="auto"/>
        <w:jc w:val="both"/>
        <w:rPr>
          <w:rFonts w:ascii="Calibri" w:eastAsia="Calibri" w:hAnsi="Calibri" w:cs="Times New Roman"/>
          <w:kern w:val="0"/>
          <w:sz w:val="22"/>
          <w:szCs w:val="22"/>
          <w:lang w:eastAsia="zh-CN"/>
          <w14:ligatures w14:val="none"/>
        </w:rPr>
      </w:pPr>
      <w:r w:rsidRPr="00A01D09">
        <w:rPr>
          <w:rFonts w:ascii="Times New Roman" w:hAnsi="Times New Roman" w:cs="Times New Roman"/>
          <w:b/>
          <w:bCs/>
          <w:sz w:val="22"/>
          <w:szCs w:val="22"/>
        </w:rPr>
        <w:t>2)„</w:t>
      </w:r>
      <w:r w:rsidR="00800290" w:rsidRPr="00800290">
        <w:rPr>
          <w:rFonts w:ascii="Times New Roman" w:hAnsi="Times New Roman" w:cs="Times New Roman"/>
          <w:sz w:val="22"/>
          <w:szCs w:val="22"/>
        </w:rPr>
        <w:t xml:space="preserve"> </w:t>
      </w:r>
      <w:r w:rsidR="00800290" w:rsidRPr="00800290">
        <w:rPr>
          <w:rFonts w:ascii="Times New Roman" w:eastAsia="Calibri" w:hAnsi="Times New Roman" w:cs="Times New Roman"/>
          <w:b/>
          <w:kern w:val="0"/>
          <w:sz w:val="22"/>
          <w:szCs w:val="22"/>
          <w:lang w:eastAsia="zh-CN"/>
          <w14:ligatures w14:val="none"/>
        </w:rPr>
        <w:t>Gminn</w:t>
      </w:r>
      <w:r w:rsidR="00800290">
        <w:rPr>
          <w:rFonts w:ascii="Times New Roman" w:eastAsia="Calibri" w:hAnsi="Times New Roman" w:cs="Times New Roman"/>
          <w:b/>
          <w:kern w:val="0"/>
          <w:sz w:val="22"/>
          <w:szCs w:val="22"/>
          <w:lang w:eastAsia="zh-CN"/>
          <w14:ligatures w14:val="none"/>
        </w:rPr>
        <w:t>y</w:t>
      </w:r>
      <w:r w:rsidR="00800290" w:rsidRPr="00800290">
        <w:rPr>
          <w:rFonts w:ascii="Times New Roman" w:eastAsia="Calibri" w:hAnsi="Times New Roman" w:cs="Times New Roman"/>
          <w:b/>
          <w:kern w:val="0"/>
          <w:sz w:val="22"/>
          <w:szCs w:val="22"/>
          <w:lang w:eastAsia="zh-CN"/>
          <w14:ligatures w14:val="none"/>
        </w:rPr>
        <w:t xml:space="preserve"> Program Przeciwdziałania Przemocy Domowej i Ochrony Ofiar Przemocy Domowej</w:t>
      </w:r>
      <w:r w:rsidR="00800290" w:rsidRPr="00800290">
        <w:rPr>
          <w:rFonts w:ascii="Calibri" w:eastAsia="Calibri" w:hAnsi="Calibri" w:cs="Times New Roman"/>
          <w:kern w:val="0"/>
          <w:sz w:val="22"/>
          <w:szCs w:val="22"/>
          <w:lang w:eastAsia="zh-CN"/>
          <w14:ligatures w14:val="none"/>
        </w:rPr>
        <w:t xml:space="preserve"> </w:t>
      </w:r>
      <w:r w:rsidR="00800290" w:rsidRPr="00800290">
        <w:rPr>
          <w:rFonts w:ascii="Times New Roman" w:eastAsia="Calibri" w:hAnsi="Times New Roman" w:cs="Times New Roman"/>
          <w:b/>
          <w:kern w:val="0"/>
          <w:sz w:val="22"/>
          <w:szCs w:val="22"/>
          <w:lang w:eastAsia="zh-CN"/>
          <w14:ligatures w14:val="none"/>
        </w:rPr>
        <w:t>na lata 2024 – 2030</w:t>
      </w:r>
      <w:r w:rsidR="00800290">
        <w:rPr>
          <w:rFonts w:ascii="Calibri" w:eastAsia="Calibri" w:hAnsi="Calibri" w:cs="Times New Roman"/>
          <w:kern w:val="0"/>
          <w:sz w:val="22"/>
          <w:szCs w:val="22"/>
          <w:lang w:eastAsia="zh-CN"/>
          <w14:ligatures w14:val="none"/>
        </w:rPr>
        <w:t xml:space="preserve">” </w:t>
      </w:r>
      <w:r w:rsidRPr="00123A30">
        <w:rPr>
          <w:rFonts w:ascii="Times New Roman" w:hAnsi="Times New Roman" w:cs="Times New Roman"/>
          <w:sz w:val="22"/>
          <w:szCs w:val="22"/>
        </w:rPr>
        <w:t xml:space="preserve">Głównym  celem  programu było  zwiększenie skuteczności przeciwdziałania przemocy </w:t>
      </w:r>
      <w:r w:rsidR="00800290">
        <w:rPr>
          <w:rFonts w:ascii="Times New Roman" w:hAnsi="Times New Roman" w:cs="Times New Roman"/>
          <w:sz w:val="22"/>
          <w:szCs w:val="22"/>
        </w:rPr>
        <w:t>domowej</w:t>
      </w:r>
      <w:r w:rsidRPr="00123A30">
        <w:rPr>
          <w:rFonts w:ascii="Times New Roman" w:hAnsi="Times New Roman" w:cs="Times New Roman"/>
          <w:sz w:val="22"/>
          <w:szCs w:val="22"/>
        </w:rPr>
        <w:t xml:space="preserve"> oraz zmniejszenie skali tego zjawiska w naszej gminie. Powyższy cel realizowany był poprzez działania Zespołu Interdyscyplinarnego przy aktywnej</w:t>
      </w:r>
      <w:r w:rsidRPr="00123A30">
        <w:rPr>
          <w:rFonts w:ascii="Times New Roman" w:hAnsi="Times New Roman" w:cs="Times New Roman"/>
          <w:sz w:val="22"/>
          <w:szCs w:val="22"/>
        </w:rPr>
        <w:br/>
        <w:t xml:space="preserve"> i niezbędnej  współpracy służb wymienionych w Programie</w:t>
      </w:r>
      <w:r w:rsidRPr="00123A30">
        <w:rPr>
          <w:rFonts w:ascii="Times New Roman" w:hAnsi="Times New Roman" w:cs="Times New Roman"/>
          <w:b/>
          <w:bCs/>
          <w:sz w:val="22"/>
          <w:szCs w:val="22"/>
        </w:rPr>
        <w:t xml:space="preserve">. </w:t>
      </w:r>
      <w:r w:rsidRPr="00123A30">
        <w:rPr>
          <w:rFonts w:ascii="Times New Roman" w:hAnsi="Times New Roman" w:cs="Times New Roman"/>
          <w:sz w:val="22"/>
          <w:szCs w:val="22"/>
        </w:rPr>
        <w:t xml:space="preserve">W 2024 r. odbyło się </w:t>
      </w:r>
      <w:r w:rsidRPr="00123A30">
        <w:rPr>
          <w:rFonts w:ascii="Times New Roman" w:hAnsi="Times New Roman" w:cs="Times New Roman"/>
          <w:b/>
          <w:bCs/>
          <w:sz w:val="22"/>
          <w:szCs w:val="22"/>
        </w:rPr>
        <w:t>6</w:t>
      </w:r>
      <w:r w:rsidRPr="00123A30">
        <w:rPr>
          <w:rFonts w:ascii="Times New Roman" w:hAnsi="Times New Roman" w:cs="Times New Roman"/>
          <w:sz w:val="22"/>
          <w:szCs w:val="22"/>
        </w:rPr>
        <w:t xml:space="preserve"> posiedzeń Zespołu Interdyscyplinarnego, </w:t>
      </w:r>
      <w:r w:rsidRPr="00123A30">
        <w:rPr>
          <w:rFonts w:ascii="Times New Roman" w:hAnsi="Times New Roman" w:cs="Times New Roman"/>
          <w:b/>
          <w:bCs/>
          <w:sz w:val="22"/>
          <w:szCs w:val="22"/>
        </w:rPr>
        <w:t>51</w:t>
      </w:r>
      <w:r w:rsidRPr="00123A30">
        <w:rPr>
          <w:rFonts w:ascii="Times New Roman" w:hAnsi="Times New Roman" w:cs="Times New Roman"/>
          <w:sz w:val="22"/>
          <w:szCs w:val="22"/>
        </w:rPr>
        <w:t xml:space="preserve"> </w:t>
      </w:r>
      <w:r w:rsidRPr="00123A30">
        <w:rPr>
          <w:rFonts w:ascii="Times New Roman" w:hAnsi="Times New Roman" w:cs="Times New Roman"/>
          <w:b/>
          <w:bCs/>
          <w:sz w:val="22"/>
          <w:szCs w:val="22"/>
        </w:rPr>
        <w:t>rodzin</w:t>
      </w:r>
      <w:r w:rsidRPr="00123A30">
        <w:rPr>
          <w:rFonts w:ascii="Times New Roman" w:hAnsi="Times New Roman" w:cs="Times New Roman"/>
          <w:sz w:val="22"/>
          <w:szCs w:val="22"/>
        </w:rPr>
        <w:t xml:space="preserve">  zostało objętych procedurą Niebieskiej Karty, </w:t>
      </w:r>
      <w:r w:rsidRPr="00123A30">
        <w:rPr>
          <w:rFonts w:ascii="Times New Roman" w:hAnsi="Times New Roman" w:cs="Times New Roman"/>
          <w:b/>
          <w:bCs/>
          <w:sz w:val="22"/>
          <w:szCs w:val="22"/>
        </w:rPr>
        <w:t>133 osób</w:t>
      </w:r>
      <w:r w:rsidRPr="00123A30">
        <w:rPr>
          <w:rFonts w:ascii="Times New Roman" w:hAnsi="Times New Roman" w:cs="Times New Roman"/>
          <w:sz w:val="22"/>
          <w:szCs w:val="22"/>
        </w:rPr>
        <w:t xml:space="preserve"> zostało objętych pomocą Zespołu. Z uwagi na ustanie przemocy i brak zasadności podejmowania działań, </w:t>
      </w:r>
      <w:r w:rsidRPr="00123A30">
        <w:rPr>
          <w:rFonts w:ascii="Times New Roman" w:hAnsi="Times New Roman" w:cs="Times New Roman"/>
          <w:b/>
          <w:bCs/>
          <w:sz w:val="22"/>
          <w:szCs w:val="22"/>
        </w:rPr>
        <w:t xml:space="preserve">38 </w:t>
      </w:r>
      <w:r w:rsidRPr="00123A30">
        <w:rPr>
          <w:rFonts w:ascii="Times New Roman" w:hAnsi="Times New Roman" w:cs="Times New Roman"/>
          <w:b/>
          <w:bCs/>
          <w:sz w:val="22"/>
          <w:szCs w:val="22"/>
        </w:rPr>
        <w:lastRenderedPageBreak/>
        <w:t xml:space="preserve">procedur </w:t>
      </w:r>
      <w:r w:rsidRPr="00123A30">
        <w:rPr>
          <w:rFonts w:ascii="Times New Roman" w:hAnsi="Times New Roman" w:cs="Times New Roman"/>
          <w:sz w:val="22"/>
          <w:szCs w:val="22"/>
        </w:rPr>
        <w:t xml:space="preserve">Niebieskiej Karty zostało zakończonych. W chwili obecnej Zespół Interdyscyplinarny liczy </w:t>
      </w:r>
      <w:r w:rsidRPr="00123A30">
        <w:rPr>
          <w:rFonts w:ascii="Times New Roman" w:hAnsi="Times New Roman" w:cs="Times New Roman"/>
          <w:b/>
          <w:bCs/>
          <w:sz w:val="22"/>
          <w:szCs w:val="22"/>
        </w:rPr>
        <w:t>16 członków</w:t>
      </w:r>
      <w:r w:rsidRPr="00123A30">
        <w:rPr>
          <w:rFonts w:ascii="Times New Roman" w:hAnsi="Times New Roman" w:cs="Times New Roman"/>
          <w:sz w:val="22"/>
          <w:szCs w:val="22"/>
        </w:rPr>
        <w:t>.</w:t>
      </w:r>
    </w:p>
    <w:p w14:paraId="4B814FC0" w14:textId="05EE9F25" w:rsidR="005A1FEF" w:rsidRPr="00123A30" w:rsidRDefault="005A1FEF" w:rsidP="00123A30">
      <w:pPr>
        <w:jc w:val="both"/>
        <w:rPr>
          <w:rFonts w:ascii="Times New Roman" w:hAnsi="Times New Roman" w:cs="Times New Roman"/>
          <w:sz w:val="22"/>
          <w:szCs w:val="22"/>
        </w:rPr>
      </w:pPr>
    </w:p>
    <w:p w14:paraId="3ADD4806" w14:textId="116C1AD3" w:rsidR="005A1FEF" w:rsidRPr="00123A30" w:rsidRDefault="005A1FEF" w:rsidP="00123A30">
      <w:pPr>
        <w:jc w:val="both"/>
        <w:rPr>
          <w:rFonts w:ascii="Times New Roman" w:hAnsi="Times New Roman" w:cs="Times New Roman"/>
          <w:sz w:val="22"/>
          <w:szCs w:val="22"/>
        </w:rPr>
      </w:pPr>
      <w:r w:rsidRPr="00A01D09">
        <w:rPr>
          <w:rFonts w:ascii="Times New Roman" w:hAnsi="Times New Roman" w:cs="Times New Roman"/>
          <w:b/>
          <w:bCs/>
          <w:sz w:val="22"/>
          <w:szCs w:val="22"/>
        </w:rPr>
        <w:t>3)„Gminny Program Wspierania Rodziny w Gminie Janów Lubelski na lata 2023 – 2025”,</w:t>
      </w:r>
      <w:r w:rsidRPr="00123A30">
        <w:rPr>
          <w:rFonts w:ascii="Times New Roman" w:hAnsi="Times New Roman" w:cs="Times New Roman"/>
          <w:b/>
          <w:bCs/>
          <w:sz w:val="22"/>
          <w:szCs w:val="22"/>
        </w:rPr>
        <w:t xml:space="preserve"> </w:t>
      </w:r>
      <w:r w:rsidRPr="00123A30">
        <w:rPr>
          <w:rFonts w:ascii="Times New Roman" w:hAnsi="Times New Roman" w:cs="Times New Roman"/>
          <w:sz w:val="22"/>
          <w:szCs w:val="22"/>
        </w:rPr>
        <w:t xml:space="preserve">Ośrodek Pomocy Społecznej skupia się na wspieraniu rodzin w trudnych sytuacjach, zarówno </w:t>
      </w:r>
      <w:r w:rsidR="006B6C91">
        <w:rPr>
          <w:rFonts w:ascii="Times New Roman" w:hAnsi="Times New Roman" w:cs="Times New Roman"/>
          <w:sz w:val="22"/>
          <w:szCs w:val="22"/>
        </w:rPr>
        <w:br/>
      </w:r>
      <w:r w:rsidRPr="00123A30">
        <w:rPr>
          <w:rFonts w:ascii="Times New Roman" w:hAnsi="Times New Roman" w:cs="Times New Roman"/>
          <w:sz w:val="22"/>
          <w:szCs w:val="22"/>
        </w:rPr>
        <w:t>w zakresie opieki nad dziećmi, jak i w codziennym funkcjonowaniu.</w:t>
      </w:r>
      <w:r w:rsidRPr="00123A30">
        <w:rPr>
          <w:rFonts w:ascii="Times New Roman" w:hAnsi="Times New Roman" w:cs="Times New Roman"/>
          <w:sz w:val="22"/>
          <w:szCs w:val="22"/>
        </w:rPr>
        <w:br/>
        <w:t xml:space="preserve"> Celem programu jest przywrócenie rodzinom zdolności do pełnienia funkcji opiekuńczo-wychowawczych, co realizowane jest poprzez pracę asystenta rodziny. Asystent, wprowadzony ustawą o wspieraniu rodziny i systemie pieczy zastępczej, stanowi kluczowy element tego systemu, wspierając rodziny w trudnościach wychowawczych i dążąc do zmiany systemu opieki nad dziećmi pozbawionymi opieki rodzicielskiej. W 2024 roku, jeden asystent rodziny zatrudniony w Ośrodku Pomocy Społecznej</w:t>
      </w:r>
      <w:r w:rsidR="00123A30">
        <w:rPr>
          <w:rFonts w:ascii="Times New Roman" w:hAnsi="Times New Roman" w:cs="Times New Roman"/>
          <w:sz w:val="22"/>
          <w:szCs w:val="22"/>
        </w:rPr>
        <w:t xml:space="preserve"> </w:t>
      </w:r>
      <w:r w:rsidRPr="00123A30">
        <w:rPr>
          <w:rFonts w:ascii="Times New Roman" w:hAnsi="Times New Roman" w:cs="Times New Roman"/>
          <w:sz w:val="22"/>
          <w:szCs w:val="22"/>
        </w:rPr>
        <w:t xml:space="preserve">w Janowie Lubelskim otoczył opieką </w:t>
      </w:r>
      <w:r w:rsidRPr="00123A30">
        <w:rPr>
          <w:rFonts w:ascii="Times New Roman" w:hAnsi="Times New Roman" w:cs="Times New Roman"/>
          <w:b/>
          <w:bCs/>
          <w:sz w:val="22"/>
          <w:szCs w:val="22"/>
        </w:rPr>
        <w:t>11 rodzin</w:t>
      </w:r>
      <w:r w:rsidRPr="00123A30">
        <w:rPr>
          <w:rFonts w:ascii="Times New Roman" w:hAnsi="Times New Roman" w:cs="Times New Roman"/>
          <w:sz w:val="22"/>
          <w:szCs w:val="22"/>
        </w:rPr>
        <w:t xml:space="preserve">. Ponadto w 2024 roku wydano 223 951,73 zł na opiekę zastępczą dla </w:t>
      </w:r>
      <w:r w:rsidRPr="00123A30">
        <w:rPr>
          <w:rFonts w:ascii="Times New Roman" w:hAnsi="Times New Roman" w:cs="Times New Roman"/>
          <w:b/>
          <w:bCs/>
          <w:sz w:val="22"/>
          <w:szCs w:val="22"/>
        </w:rPr>
        <w:t>18 dzieci</w:t>
      </w:r>
      <w:r w:rsidRPr="00123A30">
        <w:rPr>
          <w:rFonts w:ascii="Times New Roman" w:hAnsi="Times New Roman" w:cs="Times New Roman"/>
          <w:sz w:val="22"/>
          <w:szCs w:val="22"/>
        </w:rPr>
        <w:t xml:space="preserve">, z czego 12 przebywało w spokrewnionych rodzinach zastępczych,  a 6 </w:t>
      </w:r>
      <w:r w:rsidR="006B6C91">
        <w:rPr>
          <w:rFonts w:ascii="Times New Roman" w:hAnsi="Times New Roman" w:cs="Times New Roman"/>
          <w:sz w:val="22"/>
          <w:szCs w:val="22"/>
        </w:rPr>
        <w:br/>
      </w:r>
      <w:r w:rsidRPr="00123A30">
        <w:rPr>
          <w:rFonts w:ascii="Times New Roman" w:hAnsi="Times New Roman" w:cs="Times New Roman"/>
          <w:sz w:val="22"/>
          <w:szCs w:val="22"/>
        </w:rPr>
        <w:t>w rodzinach zawodowych i niezawodowych.</w:t>
      </w:r>
    </w:p>
    <w:p w14:paraId="5620EEC3"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48748DD9" w14:textId="77777777" w:rsidR="005A1FEF" w:rsidRPr="00A01D09" w:rsidRDefault="005A1FEF" w:rsidP="00123A30">
      <w:pPr>
        <w:jc w:val="both"/>
        <w:rPr>
          <w:rFonts w:ascii="Times New Roman" w:hAnsi="Times New Roman" w:cs="Times New Roman"/>
          <w:sz w:val="22"/>
          <w:szCs w:val="22"/>
        </w:rPr>
      </w:pPr>
      <w:r w:rsidRPr="00A01D09">
        <w:rPr>
          <w:rFonts w:ascii="Times New Roman" w:hAnsi="Times New Roman" w:cs="Times New Roman"/>
          <w:b/>
          <w:bCs/>
          <w:sz w:val="22"/>
          <w:szCs w:val="22"/>
        </w:rPr>
        <w:t>4) „Gminny Program Działań na Rzecz Osób Starszych na lata 2019 -2030</w:t>
      </w:r>
    </w:p>
    <w:p w14:paraId="3A72A3F6" w14:textId="564ADF79"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Głównym  celem  programu jest profilaktyka i ochrona zdrowia, diagnoza i podjęcie działań zmierzających do niwelowania problemów osób starszych i niepełnosprawnych. OPS realizuje powyższy cel m.in. poprzez organizację i zapewnienie opieki osobom starszym i niepełnosprawnym </w:t>
      </w:r>
      <w:r w:rsidR="006B6C91">
        <w:rPr>
          <w:rFonts w:ascii="Times New Roman" w:hAnsi="Times New Roman" w:cs="Times New Roman"/>
          <w:sz w:val="22"/>
          <w:szCs w:val="22"/>
        </w:rPr>
        <w:br/>
      </w:r>
      <w:r w:rsidRPr="00123A30">
        <w:rPr>
          <w:rFonts w:ascii="Times New Roman" w:hAnsi="Times New Roman" w:cs="Times New Roman"/>
          <w:sz w:val="22"/>
          <w:szCs w:val="22"/>
        </w:rPr>
        <w:t>w formie usług opiekuńczych lub zapewnienia miejsc w domach pomocy społecznej.</w:t>
      </w:r>
    </w:p>
    <w:p w14:paraId="5B08DDF2"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sz w:val="22"/>
          <w:szCs w:val="22"/>
        </w:rPr>
        <w:t>W 2024 r.</w:t>
      </w:r>
      <w:r w:rsidRPr="00123A30">
        <w:rPr>
          <w:rFonts w:ascii="Times New Roman" w:hAnsi="Times New Roman" w:cs="Times New Roman"/>
          <w:sz w:val="22"/>
          <w:szCs w:val="22"/>
        </w:rPr>
        <w:t xml:space="preserve"> </w:t>
      </w:r>
      <w:r w:rsidRPr="00123A30">
        <w:rPr>
          <w:rFonts w:ascii="Times New Roman" w:hAnsi="Times New Roman" w:cs="Times New Roman"/>
          <w:b/>
          <w:bCs/>
          <w:sz w:val="22"/>
          <w:szCs w:val="22"/>
        </w:rPr>
        <w:t xml:space="preserve">usługami opiekuńczymi objętych było łącznie 39 osób. Ze specjalistycznych usług opiekuńczych dla osób z zaburzeniami psychicznymi skorzystało 2 osoby. Usługi świadczyło 7 opiekunek środowiskowych w tym 1 świadczyła usługi specjalistyczne dla osób z zaburzeniami psychicznymi. </w:t>
      </w:r>
      <w:r w:rsidRPr="00123A30">
        <w:rPr>
          <w:rFonts w:ascii="Times New Roman" w:hAnsi="Times New Roman" w:cs="Times New Roman"/>
          <w:sz w:val="22"/>
          <w:szCs w:val="22"/>
        </w:rPr>
        <w:t xml:space="preserve">Opłaty za pobyt </w:t>
      </w:r>
      <w:r w:rsidRPr="00123A30">
        <w:rPr>
          <w:rFonts w:ascii="Times New Roman" w:hAnsi="Times New Roman" w:cs="Times New Roman"/>
          <w:b/>
          <w:bCs/>
          <w:sz w:val="22"/>
          <w:szCs w:val="22"/>
        </w:rPr>
        <w:t>33 pensjonariuszy w Domach Pomocy Społecznej  w roku 2024 wyniosły 923 472,00 zł.</w:t>
      </w:r>
    </w:p>
    <w:p w14:paraId="7E3774FC" w14:textId="0995185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sz w:val="22"/>
          <w:szCs w:val="22"/>
        </w:rPr>
        <w:t>Klub Seniora „Lędzianie – młodzi duchem”.</w:t>
      </w:r>
      <w:r w:rsidRPr="00123A30">
        <w:rPr>
          <w:rFonts w:ascii="Times New Roman" w:hAnsi="Times New Roman" w:cs="Times New Roman"/>
          <w:sz w:val="22"/>
          <w:szCs w:val="22"/>
        </w:rPr>
        <w:t xml:space="preserve"> W ramach projektu 25 janowskich seniorów z Klubu Seniora „Lędzianie -  młodzi duchem” w każde poniedziałkowe popołudnie spotykało się w siedzibie Ośrodka Pomocy Społecznej. Tematyka spotkań jest bardzo bogata</w:t>
      </w:r>
      <w:r w:rsidRPr="00123A30">
        <w:rPr>
          <w:rFonts w:ascii="Times New Roman" w:hAnsi="Times New Roman" w:cs="Times New Roman"/>
          <w:sz w:val="22"/>
          <w:szCs w:val="22"/>
        </w:rPr>
        <w:br/>
        <w:t xml:space="preserve"> i różnorodna. Obejmuje zagadnienia historyczne, kulturowe, obyczajowe, religijne, społeczne, zdrowotne i tradycje. W klubie Seniora spotykają się osoby w podobnym wieku i wspólnie spędzie czas</w:t>
      </w:r>
      <w:r w:rsidR="00123A30">
        <w:rPr>
          <w:rFonts w:ascii="Times New Roman" w:hAnsi="Times New Roman" w:cs="Times New Roman"/>
          <w:sz w:val="22"/>
          <w:szCs w:val="22"/>
        </w:rPr>
        <w:t xml:space="preserve"> </w:t>
      </w:r>
      <w:r w:rsidRPr="00123A30">
        <w:rPr>
          <w:rFonts w:ascii="Times New Roman" w:hAnsi="Times New Roman" w:cs="Times New Roman"/>
          <w:sz w:val="22"/>
          <w:szCs w:val="22"/>
        </w:rPr>
        <w:t>w miłej atmosferze. Podstawą działania klubu jest integracja i wspieranie aktywności osób starszych oraz zapewnienie dobrego towarzystwa w pobliżu miejsca zamieszkania.</w:t>
      </w:r>
    </w:p>
    <w:p w14:paraId="308FF337"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4B90A409" w14:textId="77777777" w:rsidR="00535757"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 Ponadto Ośrodek Pomocy Społecznej w Janowie Lubelski w 2024 r. realizował Program Ministra Rodziny, Pracy i Polityki Społecznej </w:t>
      </w:r>
      <w:r w:rsidRPr="00123A30">
        <w:rPr>
          <w:rFonts w:ascii="Times New Roman" w:hAnsi="Times New Roman" w:cs="Times New Roman"/>
          <w:b/>
          <w:bCs/>
          <w:sz w:val="22"/>
          <w:szCs w:val="22"/>
        </w:rPr>
        <w:t>„Asystent osobisty osoby z niepełnosprawnością”- edycja 2024.</w:t>
      </w:r>
      <w:r w:rsidRPr="00123A30">
        <w:rPr>
          <w:rFonts w:ascii="Times New Roman" w:hAnsi="Times New Roman" w:cs="Times New Roman"/>
          <w:sz w:val="22"/>
          <w:szCs w:val="22"/>
        </w:rPr>
        <w:t xml:space="preserve"> Celem Programu było wprowadzenie asystenta jako formy wsparcia dla osób niepełnosprawnych, zwiększenie ich szans na prowadzenie bardziej samodzielnego i aktywnego życia oraz przeciwdziałanie dyskryminacji i wykluczeniu społecznemu poprzez pomoc w podejmowaniu aktywności społecznej.  Objęto wsparciem </w:t>
      </w:r>
      <w:r w:rsidRPr="00123A30">
        <w:rPr>
          <w:rFonts w:ascii="Times New Roman" w:hAnsi="Times New Roman" w:cs="Times New Roman"/>
          <w:b/>
          <w:bCs/>
          <w:sz w:val="22"/>
          <w:szCs w:val="22"/>
        </w:rPr>
        <w:t xml:space="preserve">12 </w:t>
      </w:r>
      <w:r w:rsidRPr="00123A30">
        <w:rPr>
          <w:rFonts w:ascii="Times New Roman" w:hAnsi="Times New Roman" w:cs="Times New Roman"/>
          <w:sz w:val="22"/>
          <w:szCs w:val="22"/>
        </w:rPr>
        <w:t xml:space="preserve">osób z niepełnosprawnością w stopniu znacznym zamieszkujących na terenie Janowa Lubelskiego. Usługi świadczyło </w:t>
      </w:r>
      <w:r w:rsidRPr="00123A30">
        <w:rPr>
          <w:rFonts w:ascii="Times New Roman" w:hAnsi="Times New Roman" w:cs="Times New Roman"/>
          <w:b/>
          <w:bCs/>
          <w:sz w:val="22"/>
          <w:szCs w:val="22"/>
        </w:rPr>
        <w:t>12</w:t>
      </w:r>
      <w:r w:rsidRPr="00123A30">
        <w:rPr>
          <w:rFonts w:ascii="Times New Roman" w:hAnsi="Times New Roman" w:cs="Times New Roman"/>
          <w:sz w:val="22"/>
          <w:szCs w:val="22"/>
        </w:rPr>
        <w:t xml:space="preserve"> asystentów, liczba zrealizowanych godzin usług asystenckich wyniosła 5360 godzin. Całkowita wartość programu została dofinansowana i wyniosła </w:t>
      </w:r>
      <w:r w:rsidRPr="00123A30">
        <w:rPr>
          <w:rFonts w:ascii="Times New Roman" w:hAnsi="Times New Roman" w:cs="Times New Roman"/>
          <w:b/>
          <w:bCs/>
          <w:sz w:val="22"/>
          <w:szCs w:val="22"/>
        </w:rPr>
        <w:t xml:space="preserve">247 240,00zł. </w:t>
      </w:r>
      <w:r w:rsidRPr="00123A30">
        <w:rPr>
          <w:rFonts w:ascii="Times New Roman" w:hAnsi="Times New Roman" w:cs="Times New Roman"/>
          <w:sz w:val="22"/>
          <w:szCs w:val="22"/>
        </w:rPr>
        <w:t> Uczestnik Programu za usługi asystenta nie ponosił odpłatności.</w:t>
      </w:r>
    </w:p>
    <w:p w14:paraId="0A647E72" w14:textId="6E444179" w:rsidR="005A1FEF" w:rsidRPr="00123A30" w:rsidRDefault="005A1FEF" w:rsidP="00535757">
      <w:pPr>
        <w:jc w:val="both"/>
        <w:rPr>
          <w:rFonts w:ascii="Times New Roman" w:hAnsi="Times New Roman" w:cs="Times New Roman"/>
          <w:sz w:val="22"/>
          <w:szCs w:val="22"/>
        </w:rPr>
      </w:pPr>
      <w:r w:rsidRPr="00123A30">
        <w:rPr>
          <w:rFonts w:ascii="Times New Roman" w:hAnsi="Times New Roman" w:cs="Times New Roman"/>
          <w:sz w:val="22"/>
          <w:szCs w:val="22"/>
        </w:rPr>
        <w:lastRenderedPageBreak/>
        <w:t xml:space="preserve">Ośrodek Pomocy Społecznej wraz z Janowskim Ośrodkiem Kultury dnia 30 stycznia 2024 r. zorganizował </w:t>
      </w:r>
      <w:r w:rsidRPr="00123A30">
        <w:rPr>
          <w:rFonts w:ascii="Times New Roman" w:hAnsi="Times New Roman" w:cs="Times New Roman"/>
          <w:b/>
          <w:bCs/>
          <w:sz w:val="22"/>
          <w:szCs w:val="22"/>
        </w:rPr>
        <w:t>I Janowski Konkurs Kolęd i Pastorałek dla Seniorów „Kolędujmy Razem”.</w:t>
      </w:r>
      <w:r w:rsidRPr="00123A30">
        <w:rPr>
          <w:rFonts w:ascii="Times New Roman" w:hAnsi="Times New Roman" w:cs="Times New Roman"/>
          <w:sz w:val="22"/>
          <w:szCs w:val="22"/>
        </w:rPr>
        <w:t xml:space="preserve"> Patronat nad konkursem objął Burmistrz Janowa Lubelskiego. </w:t>
      </w:r>
      <w:r w:rsidRPr="00535757">
        <w:rPr>
          <w:rFonts w:ascii="Times New Roman" w:hAnsi="Times New Roman" w:cs="Times New Roman"/>
          <w:b/>
          <w:bCs/>
          <w:sz w:val="22"/>
          <w:szCs w:val="22"/>
        </w:rPr>
        <w:t>Koszt organizacji to: 3000zł</w:t>
      </w:r>
    </w:p>
    <w:p w14:paraId="4C5381B4"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3AA3A943"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w:t>
      </w:r>
    </w:p>
    <w:p w14:paraId="4CE6025E" w14:textId="07CBDBEB"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b/>
          <w:bCs/>
          <w:sz w:val="22"/>
          <w:szCs w:val="22"/>
        </w:rPr>
        <w:t> </w:t>
      </w:r>
      <w:r w:rsidRPr="00123A30">
        <w:rPr>
          <w:rFonts w:ascii="Times New Roman" w:hAnsi="Times New Roman" w:cs="Times New Roman"/>
          <w:b/>
          <w:bCs/>
          <w:sz w:val="22"/>
          <w:szCs w:val="22"/>
          <w:u w:val="single"/>
        </w:rPr>
        <w:t>Potrzeby i plany Ośrodka Pomocy Społecznej na 2025 rok</w:t>
      </w:r>
    </w:p>
    <w:p w14:paraId="2EF5A1E6"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1. </w:t>
      </w:r>
      <w:r w:rsidRPr="00123A30">
        <w:rPr>
          <w:rFonts w:ascii="Times New Roman" w:hAnsi="Times New Roman" w:cs="Times New Roman"/>
          <w:sz w:val="22"/>
          <w:szCs w:val="22"/>
        </w:rPr>
        <w:tab/>
      </w:r>
      <w:r w:rsidRPr="00123A30">
        <w:rPr>
          <w:rFonts w:ascii="Times New Roman" w:hAnsi="Times New Roman" w:cs="Times New Roman"/>
          <w:b/>
          <w:bCs/>
          <w:sz w:val="22"/>
          <w:szCs w:val="22"/>
        </w:rPr>
        <w:t>Realizacja projektów skierowanych do społeczności lokalnej</w:t>
      </w:r>
      <w:r w:rsidRPr="00123A30">
        <w:rPr>
          <w:rFonts w:ascii="Times New Roman" w:hAnsi="Times New Roman" w:cs="Times New Roman"/>
          <w:sz w:val="22"/>
          <w:szCs w:val="22"/>
        </w:rPr>
        <w:t xml:space="preserve"> – kontynuacja i rozwijanie inicjatyw odpowiadających na aktualne potrzeby mieszkańców gminy Janów Lubelski, ze szczególnym uwzględnieniem osób starszych, rodzin w trudnej sytuacji życiowej oraz osób z niepełnosprawnościami.</w:t>
      </w:r>
    </w:p>
    <w:p w14:paraId="2050AE8D"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2. </w:t>
      </w:r>
      <w:r w:rsidRPr="00123A30">
        <w:rPr>
          <w:rFonts w:ascii="Times New Roman" w:hAnsi="Times New Roman" w:cs="Times New Roman"/>
          <w:sz w:val="22"/>
          <w:szCs w:val="22"/>
        </w:rPr>
        <w:tab/>
      </w:r>
      <w:r w:rsidRPr="00123A30">
        <w:rPr>
          <w:rFonts w:ascii="Times New Roman" w:hAnsi="Times New Roman" w:cs="Times New Roman"/>
          <w:b/>
          <w:bCs/>
          <w:sz w:val="22"/>
          <w:szCs w:val="22"/>
        </w:rPr>
        <w:t>Inicjowanie innowacyjnych form pomocy</w:t>
      </w:r>
      <w:r w:rsidRPr="00123A30">
        <w:rPr>
          <w:rFonts w:ascii="Times New Roman" w:hAnsi="Times New Roman" w:cs="Times New Roman"/>
          <w:sz w:val="22"/>
          <w:szCs w:val="22"/>
        </w:rPr>
        <w:t xml:space="preserve"> – wdrażanie niekonwencjonalnych rozwiązań w zakresie wsparcia społecznego, w tym realizacja projektów zewnętrznych skierowanych do dzieci, młodzieży i seniorów. Działania te będą obejmowały m.in. programy aktywizacji społecznej, zajęcia edukacyjne i integracyjne oraz wsparcie w zakresie zdrowia psychicznego.</w:t>
      </w:r>
    </w:p>
    <w:p w14:paraId="52452153"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3. </w:t>
      </w:r>
      <w:r w:rsidRPr="00123A30">
        <w:rPr>
          <w:rFonts w:ascii="Times New Roman" w:hAnsi="Times New Roman" w:cs="Times New Roman"/>
          <w:sz w:val="22"/>
          <w:szCs w:val="22"/>
        </w:rPr>
        <w:tab/>
      </w:r>
      <w:r w:rsidRPr="00123A30">
        <w:rPr>
          <w:rFonts w:ascii="Times New Roman" w:hAnsi="Times New Roman" w:cs="Times New Roman"/>
          <w:b/>
          <w:bCs/>
          <w:sz w:val="22"/>
          <w:szCs w:val="22"/>
        </w:rPr>
        <w:t>Rozszerzenie pomocy psychologicznej</w:t>
      </w:r>
      <w:r w:rsidRPr="00123A30">
        <w:rPr>
          <w:rFonts w:ascii="Times New Roman" w:hAnsi="Times New Roman" w:cs="Times New Roman"/>
          <w:sz w:val="22"/>
          <w:szCs w:val="22"/>
        </w:rPr>
        <w:t xml:space="preserve"> – zapewnienie dostępności do konsultacji psychologicznych, organizacja grup wsparcia dla rodzin objętych pomocą asystenta rodziny oraz programy profilaktyczne w zakresie zdrowia psychicznego, szczególnie dla dzieci i młodzieży.</w:t>
      </w:r>
    </w:p>
    <w:p w14:paraId="411C5FA5"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4. </w:t>
      </w:r>
      <w:r w:rsidRPr="00123A30">
        <w:rPr>
          <w:rFonts w:ascii="Times New Roman" w:hAnsi="Times New Roman" w:cs="Times New Roman"/>
          <w:sz w:val="22"/>
          <w:szCs w:val="22"/>
        </w:rPr>
        <w:tab/>
      </w:r>
      <w:r w:rsidRPr="00123A30">
        <w:rPr>
          <w:rFonts w:ascii="Times New Roman" w:hAnsi="Times New Roman" w:cs="Times New Roman"/>
          <w:b/>
          <w:bCs/>
          <w:sz w:val="22"/>
          <w:szCs w:val="22"/>
        </w:rPr>
        <w:t>Rozwój usług opiekuńczych na terenach wiejskich</w:t>
      </w:r>
      <w:r w:rsidRPr="00123A30">
        <w:rPr>
          <w:rFonts w:ascii="Times New Roman" w:hAnsi="Times New Roman" w:cs="Times New Roman"/>
          <w:sz w:val="22"/>
          <w:szCs w:val="22"/>
        </w:rPr>
        <w:t xml:space="preserve"> – rozszerzenie oferty pomocy dla seniorów oraz osób niesamodzielnych,  rozwój wolontariatu wspierającego osoby starsze.</w:t>
      </w:r>
    </w:p>
    <w:p w14:paraId="788E0565"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5. </w:t>
      </w:r>
      <w:r w:rsidRPr="00123A30">
        <w:rPr>
          <w:rFonts w:ascii="Times New Roman" w:hAnsi="Times New Roman" w:cs="Times New Roman"/>
          <w:sz w:val="22"/>
          <w:szCs w:val="22"/>
        </w:rPr>
        <w:tab/>
      </w:r>
      <w:r w:rsidRPr="00123A30">
        <w:rPr>
          <w:rFonts w:ascii="Times New Roman" w:hAnsi="Times New Roman" w:cs="Times New Roman"/>
          <w:b/>
          <w:bCs/>
          <w:sz w:val="22"/>
          <w:szCs w:val="22"/>
        </w:rPr>
        <w:t>Opracowanie i realizacja projektu unijnego</w:t>
      </w:r>
      <w:r w:rsidRPr="00123A30">
        <w:rPr>
          <w:rFonts w:ascii="Times New Roman" w:hAnsi="Times New Roman" w:cs="Times New Roman"/>
          <w:sz w:val="22"/>
          <w:szCs w:val="22"/>
        </w:rPr>
        <w:t xml:space="preserve"> mającego na celu utworzenie klubu seniora, obejmującego organizację zajęć oraz doposażenie pomieszczeń OPS w niezbędny sprzęt.</w:t>
      </w:r>
    </w:p>
    <w:p w14:paraId="7B71E654" w14:textId="7B4DB969"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        </w:t>
      </w:r>
      <w:r w:rsidRPr="00123A30">
        <w:rPr>
          <w:rFonts w:ascii="Times New Roman" w:hAnsi="Times New Roman" w:cs="Times New Roman"/>
          <w:b/>
          <w:bCs/>
          <w:sz w:val="22"/>
          <w:szCs w:val="22"/>
        </w:rPr>
        <w:t>Likwidacja barier architektonicznych</w:t>
      </w:r>
      <w:r w:rsidRPr="00123A30">
        <w:rPr>
          <w:rFonts w:ascii="Times New Roman" w:hAnsi="Times New Roman" w:cs="Times New Roman"/>
          <w:sz w:val="22"/>
          <w:szCs w:val="22"/>
        </w:rPr>
        <w:t xml:space="preserve"> –podjęcie starań o dofinansowanie budowy windy, oraz pochylni zewnętrznej, co znacznie poprawiłoby dostęp do usług OPS dla osób starszych </w:t>
      </w:r>
      <w:r w:rsidR="006B6C91">
        <w:rPr>
          <w:rFonts w:ascii="Times New Roman" w:hAnsi="Times New Roman" w:cs="Times New Roman"/>
          <w:sz w:val="22"/>
          <w:szCs w:val="22"/>
        </w:rPr>
        <w:br/>
      </w:r>
      <w:r w:rsidRPr="00123A30">
        <w:rPr>
          <w:rFonts w:ascii="Times New Roman" w:hAnsi="Times New Roman" w:cs="Times New Roman"/>
          <w:sz w:val="22"/>
          <w:szCs w:val="22"/>
        </w:rPr>
        <w:t>i niepełnosprawnych.</w:t>
      </w:r>
    </w:p>
    <w:p w14:paraId="5B9E216B"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6. </w:t>
      </w:r>
      <w:r w:rsidRPr="00123A30">
        <w:rPr>
          <w:rFonts w:ascii="Times New Roman" w:hAnsi="Times New Roman" w:cs="Times New Roman"/>
          <w:sz w:val="22"/>
          <w:szCs w:val="22"/>
        </w:rPr>
        <w:tab/>
      </w:r>
      <w:r w:rsidRPr="00123A30">
        <w:rPr>
          <w:rFonts w:ascii="Times New Roman" w:hAnsi="Times New Roman" w:cs="Times New Roman"/>
          <w:b/>
          <w:bCs/>
          <w:sz w:val="22"/>
          <w:szCs w:val="22"/>
        </w:rPr>
        <w:t>Podnoszenie kwalifikacji pracowników OPS</w:t>
      </w:r>
      <w:r w:rsidRPr="00123A30">
        <w:rPr>
          <w:rFonts w:ascii="Times New Roman" w:hAnsi="Times New Roman" w:cs="Times New Roman"/>
          <w:sz w:val="22"/>
          <w:szCs w:val="22"/>
        </w:rPr>
        <w:t xml:space="preserve"> – organizacja szkoleń, kursów i warsztatów dla pracowników w zakresie nowoczesnych metod pomocy społecznej, pracy z rodziną oraz obsługi administracyjnej i prawnej w obszarze pomocy społecznej.</w:t>
      </w:r>
    </w:p>
    <w:p w14:paraId="5C74FE48" w14:textId="6FCEEA2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7. </w:t>
      </w:r>
      <w:r w:rsidRPr="00123A30">
        <w:rPr>
          <w:rFonts w:ascii="Times New Roman" w:hAnsi="Times New Roman" w:cs="Times New Roman"/>
          <w:sz w:val="22"/>
          <w:szCs w:val="22"/>
        </w:rPr>
        <w:tab/>
      </w:r>
      <w:r w:rsidRPr="00123A30">
        <w:rPr>
          <w:rFonts w:ascii="Times New Roman" w:hAnsi="Times New Roman" w:cs="Times New Roman"/>
          <w:b/>
          <w:bCs/>
          <w:sz w:val="22"/>
          <w:szCs w:val="22"/>
        </w:rPr>
        <w:t>Rozwój współpracy międzyinstytucjonalnej</w:t>
      </w:r>
      <w:r w:rsidRPr="00123A30">
        <w:rPr>
          <w:rFonts w:ascii="Times New Roman" w:hAnsi="Times New Roman" w:cs="Times New Roman"/>
          <w:sz w:val="22"/>
          <w:szCs w:val="22"/>
        </w:rPr>
        <w:t xml:space="preserve"> – nawiązanie i zacieśnienie współpracy </w:t>
      </w:r>
      <w:r w:rsidR="006B6C91">
        <w:rPr>
          <w:rFonts w:ascii="Times New Roman" w:hAnsi="Times New Roman" w:cs="Times New Roman"/>
          <w:sz w:val="22"/>
          <w:szCs w:val="22"/>
        </w:rPr>
        <w:br/>
      </w:r>
      <w:r w:rsidRPr="00123A30">
        <w:rPr>
          <w:rFonts w:ascii="Times New Roman" w:hAnsi="Times New Roman" w:cs="Times New Roman"/>
          <w:sz w:val="22"/>
          <w:szCs w:val="22"/>
        </w:rPr>
        <w:t>z instytucjami edukacyjnymi, zdrowotnymi oraz pomocowymi w celu skuteczniejszej realizacji zadań OPS oraz zapewnienia kompleksowego wsparcia mieszkańcom gminy.</w:t>
      </w:r>
    </w:p>
    <w:p w14:paraId="0F4BE607" w14:textId="77777777" w:rsidR="005A1FEF" w:rsidRPr="00123A30" w:rsidRDefault="005A1FEF" w:rsidP="00123A30">
      <w:pPr>
        <w:jc w:val="both"/>
        <w:rPr>
          <w:rFonts w:ascii="Times New Roman" w:hAnsi="Times New Roman" w:cs="Times New Roman"/>
          <w:sz w:val="22"/>
          <w:szCs w:val="22"/>
        </w:rPr>
      </w:pPr>
      <w:r w:rsidRPr="00123A30">
        <w:rPr>
          <w:rFonts w:ascii="Times New Roman" w:hAnsi="Times New Roman" w:cs="Times New Roman"/>
          <w:sz w:val="22"/>
          <w:szCs w:val="22"/>
        </w:rPr>
        <w:t xml:space="preserve">8. </w:t>
      </w:r>
      <w:r w:rsidRPr="00123A30">
        <w:rPr>
          <w:rFonts w:ascii="Times New Roman" w:hAnsi="Times New Roman" w:cs="Times New Roman"/>
          <w:sz w:val="22"/>
          <w:szCs w:val="22"/>
        </w:rPr>
        <w:tab/>
      </w:r>
      <w:r w:rsidRPr="00123A30">
        <w:rPr>
          <w:rFonts w:ascii="Times New Roman" w:hAnsi="Times New Roman" w:cs="Times New Roman"/>
          <w:b/>
          <w:bCs/>
          <w:sz w:val="22"/>
          <w:szCs w:val="22"/>
        </w:rPr>
        <w:t>Promowanie wolontariatu</w:t>
      </w:r>
      <w:r w:rsidRPr="00123A30">
        <w:rPr>
          <w:rFonts w:ascii="Times New Roman" w:hAnsi="Times New Roman" w:cs="Times New Roman"/>
          <w:sz w:val="22"/>
          <w:szCs w:val="22"/>
        </w:rPr>
        <w:t xml:space="preserve"> – zachęcanie mieszkańców do angażowania się w działalność pomocową poprzez organizację programów </w:t>
      </w:r>
      <w:proofErr w:type="spellStart"/>
      <w:r w:rsidRPr="00123A30">
        <w:rPr>
          <w:rFonts w:ascii="Times New Roman" w:hAnsi="Times New Roman" w:cs="Times New Roman"/>
          <w:sz w:val="22"/>
          <w:szCs w:val="22"/>
        </w:rPr>
        <w:t>wolontariackich</w:t>
      </w:r>
      <w:proofErr w:type="spellEnd"/>
      <w:r w:rsidRPr="00123A30">
        <w:rPr>
          <w:rFonts w:ascii="Times New Roman" w:hAnsi="Times New Roman" w:cs="Times New Roman"/>
          <w:sz w:val="22"/>
          <w:szCs w:val="22"/>
        </w:rPr>
        <w:t>, co pozwoli na zwiększenie dostępności wsparcia dla osób potrzebujących i integrację społeczności lokalnej.</w:t>
      </w:r>
    </w:p>
    <w:p w14:paraId="527D6A0F" w14:textId="26B6A3E8" w:rsidR="00A760BC" w:rsidRPr="00123A30" w:rsidRDefault="00A760BC" w:rsidP="00123A30">
      <w:pPr>
        <w:jc w:val="both"/>
        <w:rPr>
          <w:rFonts w:ascii="Times New Roman" w:hAnsi="Times New Roman" w:cs="Times New Roman"/>
          <w:sz w:val="22"/>
          <w:szCs w:val="22"/>
        </w:rPr>
      </w:pPr>
    </w:p>
    <w:sectPr w:rsidR="00A760BC" w:rsidRPr="00123A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briola">
    <w:panose1 w:val="04040605051002020D02"/>
    <w:charset w:val="EE"/>
    <w:family w:val="decorative"/>
    <w:pitch w:val="variable"/>
    <w:sig w:usb0="E00002EF" w:usb1="50002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B93FA5"/>
    <w:multiLevelType w:val="multilevel"/>
    <w:tmpl w:val="C7F8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B017CF"/>
    <w:multiLevelType w:val="hybridMultilevel"/>
    <w:tmpl w:val="61380E4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FF36AD5"/>
    <w:multiLevelType w:val="hybridMultilevel"/>
    <w:tmpl w:val="7FD46E6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2026786342">
    <w:abstractNumId w:val="0"/>
  </w:num>
  <w:num w:numId="2" w16cid:durableId="980505328">
    <w:abstractNumId w:val="2"/>
  </w:num>
  <w:num w:numId="3" w16cid:durableId="779253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BC"/>
    <w:rsid w:val="000127C1"/>
    <w:rsid w:val="000656D7"/>
    <w:rsid w:val="00123A30"/>
    <w:rsid w:val="001420B2"/>
    <w:rsid w:val="001B667F"/>
    <w:rsid w:val="002A6F71"/>
    <w:rsid w:val="00304AAD"/>
    <w:rsid w:val="0036164B"/>
    <w:rsid w:val="003D0BA8"/>
    <w:rsid w:val="004C3466"/>
    <w:rsid w:val="004D12BD"/>
    <w:rsid w:val="00535757"/>
    <w:rsid w:val="005A1FEF"/>
    <w:rsid w:val="006219AB"/>
    <w:rsid w:val="006B6C91"/>
    <w:rsid w:val="00800290"/>
    <w:rsid w:val="00953340"/>
    <w:rsid w:val="00953DEE"/>
    <w:rsid w:val="00A01D09"/>
    <w:rsid w:val="00A31931"/>
    <w:rsid w:val="00A760BC"/>
    <w:rsid w:val="00B65BD1"/>
    <w:rsid w:val="00D14305"/>
    <w:rsid w:val="00D870B9"/>
    <w:rsid w:val="00E10C07"/>
    <w:rsid w:val="00EE59B8"/>
    <w:rsid w:val="00EF151F"/>
    <w:rsid w:val="00EF6FC9"/>
    <w:rsid w:val="00F148BE"/>
    <w:rsid w:val="00F5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40313"/>
  <w15:chartTrackingRefBased/>
  <w15:docId w15:val="{BA39DD01-6E59-409E-A190-2A52CF80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760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760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760BC"/>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760B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760B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760B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760B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760B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760B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760BC"/>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760BC"/>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760BC"/>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760B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760B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760B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760B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760B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760BC"/>
    <w:rPr>
      <w:rFonts w:eastAsiaTheme="majorEastAsia" w:cstheme="majorBidi"/>
      <w:color w:val="272727" w:themeColor="text1" w:themeTint="D8"/>
    </w:rPr>
  </w:style>
  <w:style w:type="paragraph" w:styleId="Tytu">
    <w:name w:val="Title"/>
    <w:basedOn w:val="Normalny"/>
    <w:next w:val="Normalny"/>
    <w:link w:val="TytuZnak"/>
    <w:uiPriority w:val="10"/>
    <w:qFormat/>
    <w:rsid w:val="00A760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760B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760BC"/>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760B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760BC"/>
    <w:pPr>
      <w:spacing w:before="160"/>
      <w:jc w:val="center"/>
    </w:pPr>
    <w:rPr>
      <w:i/>
      <w:iCs/>
      <w:color w:val="404040" w:themeColor="text1" w:themeTint="BF"/>
    </w:rPr>
  </w:style>
  <w:style w:type="character" w:customStyle="1" w:styleId="CytatZnak">
    <w:name w:val="Cytat Znak"/>
    <w:basedOn w:val="Domylnaczcionkaakapitu"/>
    <w:link w:val="Cytat"/>
    <w:uiPriority w:val="29"/>
    <w:rsid w:val="00A760BC"/>
    <w:rPr>
      <w:i/>
      <w:iCs/>
      <w:color w:val="404040" w:themeColor="text1" w:themeTint="BF"/>
    </w:rPr>
  </w:style>
  <w:style w:type="paragraph" w:styleId="Akapitzlist">
    <w:name w:val="List Paragraph"/>
    <w:basedOn w:val="Normalny"/>
    <w:uiPriority w:val="34"/>
    <w:qFormat/>
    <w:rsid w:val="00A760BC"/>
    <w:pPr>
      <w:ind w:left="720"/>
      <w:contextualSpacing/>
    </w:pPr>
  </w:style>
  <w:style w:type="character" w:styleId="Wyrnienieintensywne">
    <w:name w:val="Intense Emphasis"/>
    <w:basedOn w:val="Domylnaczcionkaakapitu"/>
    <w:uiPriority w:val="21"/>
    <w:qFormat/>
    <w:rsid w:val="00A760BC"/>
    <w:rPr>
      <w:i/>
      <w:iCs/>
      <w:color w:val="2F5496" w:themeColor="accent1" w:themeShade="BF"/>
    </w:rPr>
  </w:style>
  <w:style w:type="paragraph" w:styleId="Cytatintensywny">
    <w:name w:val="Intense Quote"/>
    <w:basedOn w:val="Normalny"/>
    <w:next w:val="Normalny"/>
    <w:link w:val="CytatintensywnyZnak"/>
    <w:uiPriority w:val="30"/>
    <w:qFormat/>
    <w:rsid w:val="00A760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760BC"/>
    <w:rPr>
      <w:i/>
      <w:iCs/>
      <w:color w:val="2F5496" w:themeColor="accent1" w:themeShade="BF"/>
    </w:rPr>
  </w:style>
  <w:style w:type="character" w:styleId="Odwoanieintensywne">
    <w:name w:val="Intense Reference"/>
    <w:basedOn w:val="Domylnaczcionkaakapitu"/>
    <w:uiPriority w:val="32"/>
    <w:qFormat/>
    <w:rsid w:val="00A760BC"/>
    <w:rPr>
      <w:b/>
      <w:bCs/>
      <w:smallCaps/>
      <w:color w:val="2F5496" w:themeColor="accent1" w:themeShade="BF"/>
      <w:spacing w:val="5"/>
    </w:rPr>
  </w:style>
  <w:style w:type="character" w:styleId="Pogrubienie">
    <w:name w:val="Strong"/>
    <w:basedOn w:val="Domylnaczcionkaakapitu"/>
    <w:uiPriority w:val="22"/>
    <w:qFormat/>
    <w:rsid w:val="004D12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01572">
      <w:bodyDiv w:val="1"/>
      <w:marLeft w:val="0"/>
      <w:marRight w:val="0"/>
      <w:marTop w:val="0"/>
      <w:marBottom w:val="0"/>
      <w:divBdr>
        <w:top w:val="none" w:sz="0" w:space="0" w:color="auto"/>
        <w:left w:val="none" w:sz="0" w:space="0" w:color="auto"/>
        <w:bottom w:val="none" w:sz="0" w:space="0" w:color="auto"/>
        <w:right w:val="none" w:sz="0" w:space="0" w:color="auto"/>
      </w:divBdr>
    </w:div>
    <w:div w:id="120660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3C4AC-DCE5-49D2-8ACA-253B1069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6456</Words>
  <Characters>38736</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RazewskaM</dc:creator>
  <cp:keywords/>
  <dc:description/>
  <cp:lastModifiedBy>RazewskaM</cp:lastModifiedBy>
  <cp:revision>17</cp:revision>
  <dcterms:created xsi:type="dcterms:W3CDTF">2025-03-20T14:46:00Z</dcterms:created>
  <dcterms:modified xsi:type="dcterms:W3CDTF">2025-03-21T11:29:00Z</dcterms:modified>
</cp:coreProperties>
</file>