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 xml:space="preserve">              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projekt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Uchwała nr ….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Rady Miejskiej w Janowie Lubelskim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z dnia 6 czerwca  2025 r.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udzielenia wotum zaufania Burmistrzowi Janowa Lubelskiego za 2024 rok.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Na podstawie art. 18 ust. 2 pkt 4a i art. 28aa ust. 9 ustawy z dnia 8 marca 1990 r.                    o samorządzie gminnym (tekst jednolity: Dz. U. z 2024 r., poz. 1465, z późn. zm.), po rozpatrzeniu raportu Burmistrza Janowa Lubelskiego o stanie gminy, Rada Miejska uchwala, co następuje: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 się Burmistrzowi Janowa Lubelskiego wotum zaufania z tytułu działalności w 2024 r.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Przewodnicząca Rady Miejskiej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Bożena Czajkowska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3d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d81f35"/>
    <w:pPr>
      <w:spacing w:before="0" w:after="140"/>
    </w:pPr>
    <w:rPr/>
  </w:style>
  <w:style w:type="paragraph" w:styleId="Lista">
    <w:name w:val="List"/>
    <w:basedOn w:val="Tretekstu"/>
    <w:rsid w:val="00d81f35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81f35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d81f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d81f35"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1</Pages>
  <Words>104</Words>
  <Characters>521</Characters>
  <CharactersWithSpaces>674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2023-05-24T09:52:00Z</dcterms:created>
  <dc:creator>Ewa Misztal</dc:creator>
  <dc:description/>
  <dc:language>pl-PL</dc:language>
  <cp:lastModifiedBy/>
  <cp:lastPrinted>2024-06-05T09:58:00Z</cp:lastPrinted>
  <dcterms:modified xsi:type="dcterms:W3CDTF">2025-05-21T16:25:19Z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