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9A68" w14:textId="77777777" w:rsidR="002D33E7" w:rsidRPr="00172B66" w:rsidRDefault="002D33E7" w:rsidP="002D33E7">
      <w:pPr>
        <w:spacing w:line="360" w:lineRule="auto"/>
        <w:jc w:val="right"/>
        <w:rPr>
          <w:rFonts w:asciiTheme="minorHAnsi" w:hAnsiTheme="minorHAnsi" w:cstheme="minorHAnsi"/>
          <w:i/>
          <w:iCs/>
        </w:rPr>
      </w:pPr>
      <w:r w:rsidRPr="00172B66">
        <w:rPr>
          <w:rFonts w:asciiTheme="minorHAnsi" w:hAnsiTheme="minorHAnsi" w:cstheme="minorHAnsi"/>
          <w:i/>
          <w:iCs/>
        </w:rPr>
        <w:t>projekt</w:t>
      </w:r>
    </w:p>
    <w:p w14:paraId="491B546F" w14:textId="77777777" w:rsidR="002D33E7" w:rsidRPr="00172B66" w:rsidRDefault="002D33E7" w:rsidP="002D33E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72B66">
        <w:rPr>
          <w:rFonts w:asciiTheme="minorHAnsi" w:hAnsiTheme="minorHAnsi" w:cstheme="minorHAnsi"/>
          <w:b/>
        </w:rPr>
        <w:t>Uchwała nr  ......./202</w:t>
      </w:r>
      <w:r>
        <w:rPr>
          <w:rFonts w:asciiTheme="minorHAnsi" w:hAnsiTheme="minorHAnsi" w:cstheme="minorHAnsi"/>
          <w:b/>
        </w:rPr>
        <w:t>6</w:t>
      </w:r>
    </w:p>
    <w:p w14:paraId="3882F932" w14:textId="77777777" w:rsidR="002D33E7" w:rsidRPr="00172B66" w:rsidRDefault="002D33E7" w:rsidP="002D33E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72B66">
        <w:rPr>
          <w:rFonts w:asciiTheme="minorHAnsi" w:hAnsiTheme="minorHAnsi" w:cstheme="minorHAnsi"/>
          <w:b/>
        </w:rPr>
        <w:t>Rady Miejskiej w Janowie Lubelskim</w:t>
      </w:r>
    </w:p>
    <w:p w14:paraId="139EC8F6" w14:textId="77777777" w:rsidR="002D33E7" w:rsidRPr="00172B66" w:rsidRDefault="002D33E7" w:rsidP="002D33E7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z dnia …….. lutego 2026 </w:t>
      </w:r>
      <w:r w:rsidRPr="00172B66">
        <w:rPr>
          <w:rFonts w:asciiTheme="minorHAnsi" w:hAnsiTheme="minorHAnsi" w:cstheme="minorHAnsi"/>
          <w:b/>
        </w:rPr>
        <w:t>r.</w:t>
      </w:r>
    </w:p>
    <w:p w14:paraId="4D903805" w14:textId="77777777" w:rsidR="002D33E7" w:rsidRPr="00172B66" w:rsidRDefault="002D33E7" w:rsidP="002D33E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72B66">
        <w:rPr>
          <w:rFonts w:asciiTheme="minorHAnsi" w:hAnsiTheme="minorHAnsi" w:cstheme="minorHAnsi"/>
          <w:b/>
        </w:rPr>
        <w:t>w sprawie ustalenia wynagrodzenia Burmistrza Janowa Lubelskiego</w:t>
      </w:r>
    </w:p>
    <w:p w14:paraId="30C1E990" w14:textId="77777777" w:rsidR="002D33E7" w:rsidRPr="00172B66" w:rsidRDefault="002D33E7" w:rsidP="002D33E7">
      <w:pPr>
        <w:spacing w:line="360" w:lineRule="auto"/>
        <w:jc w:val="both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 xml:space="preserve">Na podstawie art. 18 ust. 2 pkt 2 ustawy z dnia 8 marca 1990 r. o samorządzie gminnym </w:t>
      </w:r>
      <w:r w:rsidRPr="00172B66">
        <w:rPr>
          <w:rFonts w:asciiTheme="minorHAnsi" w:hAnsiTheme="minorHAnsi" w:cstheme="minorHAnsi"/>
        </w:rPr>
        <w:br/>
        <w:t xml:space="preserve">(tekst jednolity: </w:t>
      </w:r>
      <w:r w:rsidRPr="00172B66">
        <w:rPr>
          <w:rFonts w:asciiTheme="minorHAnsi" w:hAnsiTheme="minorHAnsi" w:cstheme="minorHAnsi"/>
          <w:bCs/>
        </w:rPr>
        <w:t>Dz. U. z 202</w:t>
      </w:r>
      <w:r>
        <w:rPr>
          <w:rFonts w:asciiTheme="minorHAnsi" w:hAnsiTheme="minorHAnsi" w:cstheme="minorHAnsi"/>
          <w:bCs/>
        </w:rPr>
        <w:t>5</w:t>
      </w:r>
      <w:r w:rsidRPr="00172B66">
        <w:rPr>
          <w:rFonts w:asciiTheme="minorHAnsi" w:hAnsiTheme="minorHAnsi" w:cstheme="minorHAnsi"/>
          <w:bCs/>
        </w:rPr>
        <w:t xml:space="preserve"> r. poz. </w:t>
      </w:r>
      <w:r>
        <w:rPr>
          <w:rFonts w:asciiTheme="minorHAnsi" w:hAnsiTheme="minorHAnsi" w:cstheme="minorHAnsi"/>
          <w:bCs/>
        </w:rPr>
        <w:t>1153</w:t>
      </w:r>
      <w:r w:rsidR="008B22AE">
        <w:rPr>
          <w:rFonts w:asciiTheme="minorHAnsi" w:hAnsiTheme="minorHAnsi" w:cstheme="minorHAnsi"/>
          <w:bCs/>
        </w:rPr>
        <w:t xml:space="preserve">, z </w:t>
      </w:r>
      <w:proofErr w:type="spellStart"/>
      <w:r w:rsidR="008B22AE">
        <w:rPr>
          <w:rFonts w:asciiTheme="minorHAnsi" w:hAnsiTheme="minorHAnsi" w:cstheme="minorHAnsi"/>
          <w:bCs/>
        </w:rPr>
        <w:t>późn</w:t>
      </w:r>
      <w:proofErr w:type="spellEnd"/>
      <w:r w:rsidR="008B22AE">
        <w:rPr>
          <w:rFonts w:asciiTheme="minorHAnsi" w:hAnsiTheme="minorHAnsi" w:cstheme="minorHAnsi"/>
          <w:bCs/>
        </w:rPr>
        <w:t>. zm.</w:t>
      </w:r>
      <w:r w:rsidRPr="00172B66">
        <w:rPr>
          <w:rFonts w:asciiTheme="minorHAnsi" w:hAnsiTheme="minorHAnsi" w:cstheme="minorHAnsi"/>
        </w:rPr>
        <w:t>)</w:t>
      </w:r>
      <w:r w:rsidR="008B22AE">
        <w:rPr>
          <w:rFonts w:asciiTheme="minorHAnsi" w:hAnsiTheme="minorHAnsi" w:cstheme="minorHAnsi"/>
        </w:rPr>
        <w:t>,</w:t>
      </w:r>
      <w:r w:rsidRPr="00172B66">
        <w:rPr>
          <w:rFonts w:asciiTheme="minorHAnsi" w:hAnsiTheme="minorHAnsi" w:cstheme="minorHAnsi"/>
        </w:rPr>
        <w:t xml:space="preserve"> art. 36 ust. 1- 4 ustawy z dnia 21 listopada 2008 r. o pracownikach samorządowych (tekst jednolity: Dz.</w:t>
      </w:r>
      <w:r>
        <w:rPr>
          <w:rFonts w:asciiTheme="minorHAnsi" w:hAnsiTheme="minorHAnsi" w:cstheme="minorHAnsi"/>
        </w:rPr>
        <w:t xml:space="preserve"> </w:t>
      </w:r>
      <w:r w:rsidRPr="00172B66">
        <w:rPr>
          <w:rFonts w:asciiTheme="minorHAnsi" w:hAnsiTheme="minorHAnsi" w:cstheme="minorHAnsi"/>
        </w:rPr>
        <w:t>U. z 202</w:t>
      </w:r>
      <w:r>
        <w:rPr>
          <w:rFonts w:asciiTheme="minorHAnsi" w:hAnsiTheme="minorHAnsi" w:cstheme="minorHAnsi"/>
        </w:rPr>
        <w:t>4</w:t>
      </w:r>
      <w:r w:rsidRPr="00172B66">
        <w:rPr>
          <w:rFonts w:asciiTheme="minorHAnsi" w:hAnsiTheme="minorHAnsi" w:cstheme="minorHAnsi"/>
        </w:rPr>
        <w:t xml:space="preserve">  r. poz. </w:t>
      </w:r>
      <w:r>
        <w:rPr>
          <w:rFonts w:asciiTheme="minorHAnsi" w:hAnsiTheme="minorHAnsi" w:cstheme="minorHAnsi"/>
        </w:rPr>
        <w:t>1135</w:t>
      </w:r>
      <w:r w:rsidRPr="00172B66">
        <w:rPr>
          <w:rFonts w:asciiTheme="minorHAnsi" w:hAnsiTheme="minorHAnsi" w:cstheme="minorHAnsi"/>
        </w:rPr>
        <w:t xml:space="preserve">) oraz rozporządzenia Rady Ministrów z dnia 25 października 2021 r. w sprawie wynagradzania pracowników samorządowych </w:t>
      </w:r>
      <w:r>
        <w:rPr>
          <w:rFonts w:asciiTheme="minorHAnsi" w:hAnsiTheme="minorHAnsi" w:cstheme="minorHAnsi"/>
        </w:rPr>
        <w:t xml:space="preserve">(tekst jednolity: </w:t>
      </w:r>
      <w:r w:rsidRPr="00172B66">
        <w:rPr>
          <w:rFonts w:asciiTheme="minorHAnsi" w:hAnsiTheme="minorHAnsi" w:cstheme="minorHAnsi"/>
        </w:rPr>
        <w:t>Dz.</w:t>
      </w:r>
      <w:r>
        <w:rPr>
          <w:rFonts w:asciiTheme="minorHAnsi" w:hAnsiTheme="minorHAnsi" w:cstheme="minorHAnsi"/>
        </w:rPr>
        <w:t xml:space="preserve"> </w:t>
      </w:r>
      <w:r w:rsidRPr="00172B66">
        <w:rPr>
          <w:rFonts w:asciiTheme="minorHAnsi" w:hAnsiTheme="minorHAnsi" w:cstheme="minorHAnsi"/>
        </w:rPr>
        <w:t>U. z 202</w:t>
      </w:r>
      <w:r>
        <w:rPr>
          <w:rFonts w:asciiTheme="minorHAnsi" w:hAnsiTheme="minorHAnsi" w:cstheme="minorHAnsi"/>
        </w:rPr>
        <w:t>4</w:t>
      </w:r>
      <w:r w:rsidRPr="00172B66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1638</w:t>
      </w:r>
      <w:r w:rsidRPr="00172B66">
        <w:rPr>
          <w:rFonts w:asciiTheme="minorHAnsi" w:hAnsiTheme="minorHAnsi" w:cstheme="minorHAnsi"/>
        </w:rPr>
        <w:t xml:space="preserve">, z </w:t>
      </w:r>
      <w:proofErr w:type="spellStart"/>
      <w:r w:rsidRPr="00172B66">
        <w:rPr>
          <w:rFonts w:asciiTheme="minorHAnsi" w:hAnsiTheme="minorHAnsi" w:cstheme="minorHAnsi"/>
        </w:rPr>
        <w:t>późn</w:t>
      </w:r>
      <w:proofErr w:type="spellEnd"/>
      <w:r w:rsidRPr="00172B66">
        <w:rPr>
          <w:rFonts w:asciiTheme="minorHAnsi" w:hAnsiTheme="minorHAnsi" w:cstheme="minorHAnsi"/>
        </w:rPr>
        <w:t xml:space="preserve">. zm.), Rada Miejska w Janowie Lubelskim </w:t>
      </w:r>
      <w:r w:rsidRPr="00172B66">
        <w:rPr>
          <w:rFonts w:asciiTheme="minorHAnsi" w:hAnsiTheme="minorHAnsi" w:cstheme="minorHAnsi"/>
          <w:b/>
        </w:rPr>
        <w:t>uchwala, co następuje:</w:t>
      </w:r>
    </w:p>
    <w:p w14:paraId="1A2A19AC" w14:textId="77777777" w:rsidR="002D33E7" w:rsidRPr="00172B66" w:rsidRDefault="002D33E7" w:rsidP="002D33E7">
      <w:pPr>
        <w:spacing w:line="360" w:lineRule="auto"/>
        <w:rPr>
          <w:rFonts w:asciiTheme="minorHAnsi" w:hAnsiTheme="minorHAnsi" w:cstheme="minorHAnsi"/>
        </w:rPr>
      </w:pPr>
    </w:p>
    <w:p w14:paraId="5C27A596" w14:textId="77777777" w:rsidR="002D33E7" w:rsidRPr="00172B66" w:rsidRDefault="002D33E7" w:rsidP="002D33E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72B66">
        <w:rPr>
          <w:rFonts w:asciiTheme="minorHAnsi" w:hAnsiTheme="minorHAnsi" w:cstheme="minorHAnsi"/>
          <w:b/>
        </w:rPr>
        <w:t>§ 1</w:t>
      </w:r>
    </w:p>
    <w:p w14:paraId="78085DFB" w14:textId="77777777" w:rsidR="002D33E7" w:rsidRPr="00172B66" w:rsidRDefault="002D33E7" w:rsidP="002D33E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>Ustala się następujące  składniki wynagrodzenia miesięcznego Burmistrza Janowa Lubelskiego:</w:t>
      </w:r>
    </w:p>
    <w:p w14:paraId="740A5500" w14:textId="77777777" w:rsidR="002D33E7" w:rsidRPr="00172B66" w:rsidRDefault="002D33E7" w:rsidP="002D33E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 xml:space="preserve">wynagrodzenie zasadnicze w wysokości                   </w:t>
      </w:r>
      <w:r>
        <w:rPr>
          <w:rFonts w:asciiTheme="minorHAnsi" w:hAnsiTheme="minorHAnsi" w:cstheme="minorHAnsi"/>
        </w:rPr>
        <w:t>10 770</w:t>
      </w:r>
      <w:r w:rsidRPr="00172B66">
        <w:rPr>
          <w:rFonts w:asciiTheme="minorHAnsi" w:hAnsiTheme="minorHAnsi" w:cstheme="minorHAnsi"/>
        </w:rPr>
        <w:t xml:space="preserve"> zł,                  </w:t>
      </w:r>
    </w:p>
    <w:p w14:paraId="4B6BD3B7" w14:textId="77777777" w:rsidR="002D33E7" w:rsidRPr="00172B66" w:rsidRDefault="002D33E7" w:rsidP="002D33E7">
      <w:pPr>
        <w:spacing w:line="360" w:lineRule="auto"/>
        <w:ind w:left="1320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>(słownie złotych:</w:t>
      </w:r>
      <w:r>
        <w:rPr>
          <w:rFonts w:asciiTheme="minorHAnsi" w:hAnsiTheme="minorHAnsi" w:cstheme="minorHAnsi"/>
        </w:rPr>
        <w:t xml:space="preserve"> dziesięć tysięcy siedemset siedemdziesiąt </w:t>
      </w:r>
      <w:r w:rsidRPr="00172B66">
        <w:rPr>
          <w:rFonts w:asciiTheme="minorHAnsi" w:hAnsiTheme="minorHAnsi" w:cstheme="minorHAnsi"/>
        </w:rPr>
        <w:t xml:space="preserve">) </w:t>
      </w:r>
    </w:p>
    <w:p w14:paraId="02A5F0EC" w14:textId="77777777" w:rsidR="002D33E7" w:rsidRPr="00172B66" w:rsidRDefault="002D33E7" w:rsidP="002D33E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 xml:space="preserve">dodatek funkcyjny w wysokości                                 </w:t>
      </w:r>
      <w:r>
        <w:rPr>
          <w:rFonts w:asciiTheme="minorHAnsi" w:hAnsiTheme="minorHAnsi" w:cstheme="minorHAnsi"/>
        </w:rPr>
        <w:t xml:space="preserve"> 3 300 </w:t>
      </w:r>
      <w:r w:rsidRPr="00172B66">
        <w:rPr>
          <w:rFonts w:asciiTheme="minorHAnsi" w:hAnsiTheme="minorHAnsi" w:cstheme="minorHAnsi"/>
        </w:rPr>
        <w:t xml:space="preserve">zł,                                         </w:t>
      </w:r>
    </w:p>
    <w:p w14:paraId="33182E41" w14:textId="77777777" w:rsidR="002D33E7" w:rsidRPr="00172B66" w:rsidRDefault="002D33E7" w:rsidP="002D33E7">
      <w:pPr>
        <w:spacing w:line="360" w:lineRule="auto"/>
        <w:ind w:left="1320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>(słownie złotych:</w:t>
      </w:r>
      <w:r>
        <w:rPr>
          <w:rFonts w:asciiTheme="minorHAnsi" w:hAnsiTheme="minorHAnsi" w:cstheme="minorHAnsi"/>
        </w:rPr>
        <w:t xml:space="preserve"> trzy tysiące trzysta )</w:t>
      </w:r>
    </w:p>
    <w:p w14:paraId="41B34703" w14:textId="77777777" w:rsidR="002D33E7" w:rsidRPr="00172B66" w:rsidRDefault="002D33E7" w:rsidP="002D33E7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 xml:space="preserve">dodatek specjalny w wysokości                                  </w:t>
      </w:r>
      <w:r>
        <w:rPr>
          <w:rFonts w:asciiTheme="minorHAnsi" w:hAnsiTheme="minorHAnsi" w:cstheme="minorHAnsi"/>
        </w:rPr>
        <w:t>4 221 z</w:t>
      </w:r>
      <w:r w:rsidRPr="00172B66">
        <w:rPr>
          <w:rFonts w:asciiTheme="minorHAnsi" w:hAnsiTheme="minorHAnsi" w:cstheme="minorHAnsi"/>
        </w:rPr>
        <w:t xml:space="preserve">ł,              </w:t>
      </w:r>
    </w:p>
    <w:p w14:paraId="15B80EF1" w14:textId="77777777" w:rsidR="002D33E7" w:rsidRPr="00172B66" w:rsidRDefault="002D33E7" w:rsidP="002D33E7">
      <w:pPr>
        <w:spacing w:line="360" w:lineRule="auto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 xml:space="preserve">                      (słownie złotych:</w:t>
      </w:r>
      <w:r>
        <w:rPr>
          <w:rFonts w:asciiTheme="minorHAnsi" w:hAnsiTheme="minorHAnsi" w:cstheme="minorHAnsi"/>
        </w:rPr>
        <w:t xml:space="preserve"> cztery tysiące dwieście dwadzieścia jeden</w:t>
      </w:r>
      <w:r w:rsidRPr="00172B66">
        <w:rPr>
          <w:rFonts w:asciiTheme="minorHAnsi" w:hAnsiTheme="minorHAnsi" w:cstheme="minorHAnsi"/>
        </w:rPr>
        <w:t>)</w:t>
      </w:r>
    </w:p>
    <w:p w14:paraId="5121E6A7" w14:textId="77777777" w:rsidR="002D33E7" w:rsidRPr="00172B66" w:rsidRDefault="002D33E7" w:rsidP="002D33E7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 xml:space="preserve">Burmistrzowi  przysługują  również inne składniki wynagrodzenia oraz świadczenia  ze stosunku pracy wynikające z obowiązujących przepisów prawa. </w:t>
      </w:r>
    </w:p>
    <w:p w14:paraId="1C9A69DD" w14:textId="77777777" w:rsidR="002D33E7" w:rsidRPr="00172B66" w:rsidRDefault="002D33E7" w:rsidP="002D33E7">
      <w:pPr>
        <w:spacing w:line="360" w:lineRule="auto"/>
        <w:jc w:val="center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 xml:space="preserve">   </w:t>
      </w:r>
    </w:p>
    <w:p w14:paraId="6ADC0AEA" w14:textId="77777777" w:rsidR="002D33E7" w:rsidRPr="00172B66" w:rsidRDefault="002D33E7" w:rsidP="002D33E7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72B66">
        <w:rPr>
          <w:rFonts w:asciiTheme="minorHAnsi" w:hAnsiTheme="minorHAnsi" w:cstheme="minorHAnsi"/>
          <w:b/>
        </w:rPr>
        <w:t>§ 2</w:t>
      </w:r>
    </w:p>
    <w:p w14:paraId="169BA5BA" w14:textId="77777777" w:rsidR="002D33E7" w:rsidRPr="00172B66" w:rsidRDefault="002D33E7" w:rsidP="002D33E7">
      <w:pPr>
        <w:spacing w:line="360" w:lineRule="auto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 xml:space="preserve">Uchwała wchodzi w życie z dniem podjęcia i ma zastosowanie do ustalenia wynagrodzenia za okres od 1 </w:t>
      </w:r>
      <w:r w:rsidR="00DB6842" w:rsidRPr="00357D80">
        <w:rPr>
          <w:rFonts w:asciiTheme="minorHAnsi" w:hAnsiTheme="minorHAnsi" w:cstheme="minorHAnsi"/>
        </w:rPr>
        <w:t>stycznia</w:t>
      </w:r>
      <w:r w:rsidRPr="00DB6842">
        <w:rPr>
          <w:rFonts w:asciiTheme="minorHAnsi" w:hAnsiTheme="minorHAnsi" w:cstheme="minorHAnsi"/>
          <w:color w:val="EE0000"/>
        </w:rPr>
        <w:t xml:space="preserve"> </w:t>
      </w:r>
      <w:r w:rsidRPr="00172B66">
        <w:rPr>
          <w:rFonts w:asciiTheme="minorHAnsi" w:hAnsiTheme="minorHAnsi" w:cstheme="minorHAnsi"/>
        </w:rPr>
        <w:t>202</w:t>
      </w:r>
      <w:r w:rsidR="00DB6842">
        <w:rPr>
          <w:rFonts w:asciiTheme="minorHAnsi" w:hAnsiTheme="minorHAnsi" w:cstheme="minorHAnsi"/>
        </w:rPr>
        <w:t>6</w:t>
      </w:r>
      <w:r w:rsidRPr="00172B66">
        <w:rPr>
          <w:rFonts w:asciiTheme="minorHAnsi" w:hAnsiTheme="minorHAnsi" w:cstheme="minorHAnsi"/>
        </w:rPr>
        <w:t xml:space="preserve"> r.</w:t>
      </w:r>
    </w:p>
    <w:p w14:paraId="6C3187A4" w14:textId="77777777" w:rsidR="002D33E7" w:rsidRPr="00172B66" w:rsidRDefault="002D33E7" w:rsidP="002D33E7">
      <w:pPr>
        <w:spacing w:line="360" w:lineRule="auto"/>
        <w:jc w:val="center"/>
        <w:rPr>
          <w:rFonts w:asciiTheme="minorHAnsi" w:hAnsiTheme="minorHAnsi" w:cstheme="minorHAnsi"/>
        </w:rPr>
      </w:pPr>
    </w:p>
    <w:p w14:paraId="432D8BD3" w14:textId="77777777" w:rsidR="002D33E7" w:rsidRDefault="002D33E7" w:rsidP="002D33E7">
      <w:pPr>
        <w:spacing w:line="360" w:lineRule="auto"/>
        <w:jc w:val="center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ab/>
      </w:r>
      <w:r w:rsidRPr="00172B66">
        <w:rPr>
          <w:rFonts w:asciiTheme="minorHAnsi" w:hAnsiTheme="minorHAnsi" w:cstheme="minorHAnsi"/>
        </w:rPr>
        <w:tab/>
      </w:r>
      <w:r w:rsidRPr="00172B66">
        <w:rPr>
          <w:rFonts w:asciiTheme="minorHAnsi" w:hAnsiTheme="minorHAnsi" w:cstheme="minorHAnsi"/>
        </w:rPr>
        <w:tab/>
      </w:r>
      <w:r w:rsidRPr="00172B66">
        <w:rPr>
          <w:rFonts w:asciiTheme="minorHAnsi" w:hAnsiTheme="minorHAnsi" w:cstheme="minorHAnsi"/>
        </w:rPr>
        <w:tab/>
      </w:r>
    </w:p>
    <w:p w14:paraId="4559F133" w14:textId="77777777" w:rsidR="002D33E7" w:rsidRPr="00172B66" w:rsidRDefault="002D33E7" w:rsidP="002D33E7">
      <w:pPr>
        <w:spacing w:line="360" w:lineRule="auto"/>
        <w:ind w:left="2124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172B66">
        <w:rPr>
          <w:rFonts w:asciiTheme="minorHAnsi" w:hAnsiTheme="minorHAnsi" w:cstheme="minorHAnsi"/>
        </w:rPr>
        <w:t xml:space="preserve">Przewodnicząca Rady Miejskiej </w:t>
      </w:r>
    </w:p>
    <w:p w14:paraId="2686F94F" w14:textId="77777777" w:rsidR="002D33E7" w:rsidRPr="00172B66" w:rsidRDefault="002D33E7" w:rsidP="002D33E7">
      <w:pPr>
        <w:spacing w:line="360" w:lineRule="auto"/>
        <w:ind w:left="1416" w:firstLine="708"/>
        <w:jc w:val="center"/>
        <w:rPr>
          <w:rFonts w:asciiTheme="minorHAnsi" w:hAnsiTheme="minorHAnsi" w:cstheme="minorHAnsi"/>
        </w:rPr>
      </w:pPr>
      <w:r w:rsidRPr="00172B66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   </w:t>
      </w:r>
      <w:r w:rsidRPr="00172B66">
        <w:rPr>
          <w:rFonts w:asciiTheme="minorHAnsi" w:hAnsiTheme="minorHAnsi" w:cstheme="minorHAnsi"/>
        </w:rPr>
        <w:t xml:space="preserve"> Bożena Czajkowska</w:t>
      </w:r>
    </w:p>
    <w:p w14:paraId="4A193007" w14:textId="77777777" w:rsidR="00DB562B" w:rsidRDefault="00DB562B"/>
    <w:p w14:paraId="43546392" w14:textId="77777777" w:rsidR="00DB562B" w:rsidRPr="00D85975" w:rsidRDefault="00DB562B" w:rsidP="00D85975">
      <w:pPr>
        <w:spacing w:line="360" w:lineRule="auto"/>
        <w:rPr>
          <w:rFonts w:asciiTheme="minorHAnsi" w:hAnsiTheme="minorHAnsi" w:cstheme="minorHAnsi"/>
        </w:rPr>
      </w:pPr>
    </w:p>
    <w:p w14:paraId="177CA884" w14:textId="77777777" w:rsidR="00DB562B" w:rsidRPr="00B30BFE" w:rsidRDefault="00DB562B" w:rsidP="00D85975">
      <w:pPr>
        <w:pStyle w:val="Nagwek3"/>
        <w:spacing w:before="0" w:after="0" w:line="360" w:lineRule="auto"/>
        <w:ind w:left="2832" w:firstLine="708"/>
        <w:rPr>
          <w:rStyle w:val="Pogrubienie"/>
          <w:rFonts w:asciiTheme="minorHAnsi" w:hAnsiTheme="minorHAnsi" w:cstheme="minorHAnsi"/>
          <w:color w:val="auto"/>
          <w:sz w:val="24"/>
          <w:szCs w:val="24"/>
        </w:rPr>
      </w:pPr>
      <w:r w:rsidRPr="00B30BFE">
        <w:rPr>
          <w:rStyle w:val="Pogrubienie"/>
          <w:rFonts w:asciiTheme="minorHAnsi" w:hAnsiTheme="minorHAnsi" w:cstheme="minorHAnsi"/>
          <w:color w:val="auto"/>
          <w:sz w:val="24"/>
          <w:szCs w:val="24"/>
        </w:rPr>
        <w:t>Uzasadnienie</w:t>
      </w:r>
    </w:p>
    <w:p w14:paraId="198C9F34" w14:textId="3C0CAA5B" w:rsidR="00DB562B" w:rsidRPr="00D85975" w:rsidRDefault="00DB562B" w:rsidP="00D85975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42C453A6" w14:textId="77777777" w:rsidR="00DB562B" w:rsidRPr="00D85975" w:rsidRDefault="00DB562B" w:rsidP="00D85975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85975">
        <w:rPr>
          <w:rFonts w:asciiTheme="minorHAnsi" w:hAnsiTheme="minorHAnsi" w:cstheme="minorHAnsi"/>
        </w:rPr>
        <w:t>Ustalając wynagrodzenie Burmistrza Janowa Lubelskiego, Rada Miejska uwzględniła:</w:t>
      </w:r>
    </w:p>
    <w:p w14:paraId="00C9E545" w14:textId="4638F023" w:rsidR="00DB562B" w:rsidRPr="00D85975" w:rsidRDefault="00C67752" w:rsidP="00C67752">
      <w:pPr>
        <w:pStyle w:val="Normalny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1/ </w:t>
      </w:r>
      <w:r w:rsidR="00BD0FA8">
        <w:rPr>
          <w:rFonts w:asciiTheme="minorHAnsi" w:hAnsiTheme="minorHAnsi" w:cstheme="minorHAnsi"/>
        </w:rPr>
        <w:t>liczbę mieszkańców</w:t>
      </w:r>
      <w:r w:rsidR="00DB562B" w:rsidRPr="00D8597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</w:t>
      </w:r>
      <w:r w:rsidR="00DB562B" w:rsidRPr="00D85975">
        <w:rPr>
          <w:rFonts w:asciiTheme="minorHAnsi" w:hAnsiTheme="minorHAnsi" w:cstheme="minorHAnsi"/>
        </w:rPr>
        <w:t>miny</w:t>
      </w:r>
      <w:r>
        <w:rPr>
          <w:rFonts w:asciiTheme="minorHAnsi" w:hAnsiTheme="minorHAnsi" w:cstheme="minorHAnsi"/>
        </w:rPr>
        <w:t xml:space="preserve"> Janów Lubelski</w:t>
      </w:r>
      <w:r w:rsidR="00DB562B" w:rsidRPr="00D85975">
        <w:rPr>
          <w:rFonts w:asciiTheme="minorHAnsi" w:hAnsiTheme="minorHAnsi" w:cstheme="minorHAnsi"/>
        </w:rPr>
        <w:t>,</w:t>
      </w:r>
    </w:p>
    <w:p w14:paraId="5C6D3300" w14:textId="47E7EE88" w:rsidR="00DB562B" w:rsidRPr="00D85975" w:rsidRDefault="00723A9B" w:rsidP="00723A9B">
      <w:pPr>
        <w:pStyle w:val="Normalny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2/ </w:t>
      </w:r>
      <w:r w:rsidR="00DB562B" w:rsidRPr="00D85975">
        <w:rPr>
          <w:rFonts w:asciiTheme="minorHAnsi" w:hAnsiTheme="minorHAnsi" w:cstheme="minorHAnsi"/>
        </w:rPr>
        <w:t>zakres zadań i odpowiedzialności związanych z pełnieniem funkcji</w:t>
      </w:r>
      <w:r w:rsidR="00CC1BE2">
        <w:rPr>
          <w:rFonts w:asciiTheme="minorHAnsi" w:hAnsiTheme="minorHAnsi" w:cstheme="minorHAnsi"/>
        </w:rPr>
        <w:t>,</w:t>
      </w:r>
    </w:p>
    <w:p w14:paraId="644A63E9" w14:textId="12E3299C" w:rsidR="00DB562B" w:rsidRPr="00D85975" w:rsidRDefault="00723A9B" w:rsidP="00723A9B">
      <w:pPr>
        <w:pStyle w:val="Normalny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3/ </w:t>
      </w:r>
      <w:r w:rsidR="00DB562B" w:rsidRPr="00D85975">
        <w:rPr>
          <w:rFonts w:asciiTheme="minorHAnsi" w:hAnsiTheme="minorHAnsi" w:cstheme="minorHAnsi"/>
        </w:rPr>
        <w:t xml:space="preserve">obowiązujące maksymalne stawki wynagrodzenia określone w przepisach </w:t>
      </w:r>
      <w:r w:rsidR="00CC1BE2">
        <w:rPr>
          <w:rFonts w:asciiTheme="minorHAnsi" w:hAnsiTheme="minorHAnsi" w:cstheme="minorHAnsi"/>
        </w:rPr>
        <w:t xml:space="preserve">ustawy o pracownikach samorządowych oraz </w:t>
      </w:r>
      <w:r>
        <w:rPr>
          <w:rFonts w:asciiTheme="minorHAnsi" w:hAnsiTheme="minorHAnsi" w:cstheme="minorHAnsi"/>
        </w:rPr>
        <w:t>rozporządzenia Rady Ministrów w sprawie wynagradzania pracowników samorządowych</w:t>
      </w:r>
      <w:r w:rsidR="00BD0FA8">
        <w:rPr>
          <w:rFonts w:asciiTheme="minorHAnsi" w:hAnsiTheme="minorHAnsi" w:cstheme="minorHAnsi"/>
        </w:rPr>
        <w:t>.</w:t>
      </w:r>
    </w:p>
    <w:p w14:paraId="14E7CFF1" w14:textId="45F38939" w:rsidR="00DB562B" w:rsidRPr="00D85975" w:rsidRDefault="00DB562B" w:rsidP="00D85975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85975">
        <w:rPr>
          <w:rFonts w:asciiTheme="minorHAnsi" w:hAnsiTheme="minorHAnsi" w:cstheme="minorHAnsi"/>
        </w:rPr>
        <w:t>Wynagrodzenie zasadnicze oraz dodatek funkcyjny zostały ustalone w wysokości mieszczącej się w granicach przewidzianych dla burmistrza gminy do 15 000 mieszkańców. Dodatek specjalny został ustalony w wysokości 30% łącznej kwoty wynagrodzenia zasadniczego</w:t>
      </w:r>
      <w:r w:rsidR="00CC1BE2">
        <w:rPr>
          <w:rFonts w:asciiTheme="minorHAnsi" w:hAnsiTheme="minorHAnsi" w:cstheme="minorHAnsi"/>
        </w:rPr>
        <w:t xml:space="preserve">                    </w:t>
      </w:r>
      <w:r w:rsidRPr="00D85975">
        <w:rPr>
          <w:rFonts w:asciiTheme="minorHAnsi" w:hAnsiTheme="minorHAnsi" w:cstheme="minorHAnsi"/>
        </w:rPr>
        <w:t xml:space="preserve"> i dodatku funkcyjnego, zgodnie z art. 36 ust. 5 ustawy o pracownikach samorządowych.</w:t>
      </w:r>
    </w:p>
    <w:p w14:paraId="1C21126A" w14:textId="77777777" w:rsidR="00DB562B" w:rsidRPr="00D85975" w:rsidRDefault="00DB562B" w:rsidP="00B30BFE">
      <w:pPr>
        <w:pStyle w:val="Normalny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</w:rPr>
      </w:pPr>
      <w:r w:rsidRPr="00D85975">
        <w:rPr>
          <w:rFonts w:asciiTheme="minorHAnsi" w:hAnsiTheme="minorHAnsi" w:cstheme="minorHAnsi"/>
        </w:rPr>
        <w:t>Ustalona wysokość wynagrodzenia odpowiada charakterowi wykonywanych zadań, skali odpowiedzialności oraz aktualnym uwarunkowaniom organizacyjnym i finansowym Gminy Janów Lubelski, a jednocześnie pozostaje w zgodzie z obowiązującymi przepisami prawa.</w:t>
      </w:r>
    </w:p>
    <w:p w14:paraId="3BCC3963" w14:textId="77777777" w:rsidR="00DB562B" w:rsidRPr="00D85975" w:rsidRDefault="00DB562B" w:rsidP="00B30BFE">
      <w:pPr>
        <w:pStyle w:val="Normalny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</w:rPr>
      </w:pPr>
      <w:r w:rsidRPr="00D85975">
        <w:rPr>
          <w:rFonts w:asciiTheme="minorHAnsi" w:hAnsiTheme="minorHAnsi" w:cstheme="minorHAnsi"/>
        </w:rPr>
        <w:t>W związku z powyższym podjęcie niniejszej uchwały jest zasadne.</w:t>
      </w:r>
    </w:p>
    <w:p w14:paraId="24C24C61" w14:textId="77777777" w:rsidR="00DB562B" w:rsidRPr="00D85975" w:rsidRDefault="00DB562B" w:rsidP="00D85975">
      <w:pPr>
        <w:spacing w:line="360" w:lineRule="auto"/>
        <w:rPr>
          <w:rFonts w:asciiTheme="minorHAnsi" w:hAnsiTheme="minorHAnsi" w:cstheme="minorHAnsi"/>
        </w:rPr>
      </w:pPr>
    </w:p>
    <w:sectPr w:rsidR="00DB562B" w:rsidRPr="00D85975" w:rsidSect="00A1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7139" w14:textId="77777777" w:rsidR="007D29FD" w:rsidRDefault="007D29FD" w:rsidP="002D33E7">
      <w:r>
        <w:separator/>
      </w:r>
    </w:p>
  </w:endnote>
  <w:endnote w:type="continuationSeparator" w:id="0">
    <w:p w14:paraId="1D1455DB" w14:textId="77777777" w:rsidR="007D29FD" w:rsidRDefault="007D29FD" w:rsidP="002D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CC942" w14:textId="77777777" w:rsidR="007D29FD" w:rsidRDefault="007D29FD" w:rsidP="002D33E7">
      <w:r>
        <w:separator/>
      </w:r>
    </w:p>
  </w:footnote>
  <w:footnote w:type="continuationSeparator" w:id="0">
    <w:p w14:paraId="405C9C82" w14:textId="77777777" w:rsidR="007D29FD" w:rsidRDefault="007D29FD" w:rsidP="002D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7CF6"/>
    <w:multiLevelType w:val="multilevel"/>
    <w:tmpl w:val="606A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A2F53"/>
    <w:multiLevelType w:val="hybridMultilevel"/>
    <w:tmpl w:val="A480416A"/>
    <w:lvl w:ilvl="0" w:tplc="04150011">
      <w:start w:val="1"/>
      <w:numFmt w:val="decimal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6B3A63E1"/>
    <w:multiLevelType w:val="hybridMultilevel"/>
    <w:tmpl w:val="09D6C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305456">
    <w:abstractNumId w:val="1"/>
  </w:num>
  <w:num w:numId="2" w16cid:durableId="1047875247">
    <w:abstractNumId w:val="2"/>
  </w:num>
  <w:num w:numId="3" w16cid:durableId="125501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E7"/>
    <w:rsid w:val="002D33E7"/>
    <w:rsid w:val="00357D80"/>
    <w:rsid w:val="00371C8B"/>
    <w:rsid w:val="004330D0"/>
    <w:rsid w:val="00494A2C"/>
    <w:rsid w:val="005812D3"/>
    <w:rsid w:val="005D0C40"/>
    <w:rsid w:val="005E66E4"/>
    <w:rsid w:val="006F4809"/>
    <w:rsid w:val="00723A9B"/>
    <w:rsid w:val="00754D89"/>
    <w:rsid w:val="007D29FD"/>
    <w:rsid w:val="008134CA"/>
    <w:rsid w:val="00886EAC"/>
    <w:rsid w:val="008B22AE"/>
    <w:rsid w:val="00910559"/>
    <w:rsid w:val="009D51E9"/>
    <w:rsid w:val="00A139E1"/>
    <w:rsid w:val="00A8717E"/>
    <w:rsid w:val="00B30BFE"/>
    <w:rsid w:val="00BD0FA8"/>
    <w:rsid w:val="00BE33F4"/>
    <w:rsid w:val="00BF54CB"/>
    <w:rsid w:val="00C0238C"/>
    <w:rsid w:val="00C67752"/>
    <w:rsid w:val="00CC1BE2"/>
    <w:rsid w:val="00D85975"/>
    <w:rsid w:val="00DB562B"/>
    <w:rsid w:val="00DB6842"/>
    <w:rsid w:val="00EB1E6A"/>
    <w:rsid w:val="00EF1FA4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210D"/>
  <w15:docId w15:val="{EF1083FA-9238-465B-A0F0-C3FF760B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3E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3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3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3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3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3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3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3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3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3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3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3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3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3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3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3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3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3E7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3E7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3E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B562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562B"/>
    <w:pPr>
      <w:spacing w:before="100" w:beforeAutospacing="1" w:after="100" w:afterAutospacing="1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Kotuła</dc:creator>
  <cp:lastModifiedBy>Anna Kotuła</cp:lastModifiedBy>
  <cp:revision>3</cp:revision>
  <cp:lastPrinted>2026-01-28T07:55:00Z</cp:lastPrinted>
  <dcterms:created xsi:type="dcterms:W3CDTF">2026-02-02T15:24:00Z</dcterms:created>
  <dcterms:modified xsi:type="dcterms:W3CDTF">2026-02-03T14:11:00Z</dcterms:modified>
</cp:coreProperties>
</file>